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5C7B8" w14:textId="3E7F9486" w:rsidR="005F7BE1" w:rsidRDefault="00517EAF" w:rsidP="001A5841">
      <w:pPr>
        <w:jc w:val="center"/>
      </w:pPr>
      <w:r w:rsidRPr="00C63128">
        <w:t>2022</w:t>
      </w:r>
      <w:r>
        <w:t xml:space="preserve"> </w:t>
      </w:r>
      <w:r w:rsidR="001A5841">
        <w:t>RESTATEMENT OF THE BY-LAWS</w:t>
      </w:r>
    </w:p>
    <w:p w14:paraId="589BBBE1" w14:textId="77777777" w:rsidR="001A5841" w:rsidRDefault="001A5841" w:rsidP="001A5841">
      <w:pPr>
        <w:jc w:val="center"/>
      </w:pPr>
      <w:r>
        <w:t>OF</w:t>
      </w:r>
    </w:p>
    <w:p w14:paraId="69837F00" w14:textId="77777777" w:rsidR="001A5841" w:rsidRDefault="001A5841" w:rsidP="001A5841">
      <w:pPr>
        <w:jc w:val="center"/>
      </w:pPr>
      <w:r>
        <w:t>RIDGES AT EDSALL HOMEOWNERS ASSOCIATION, INC.</w:t>
      </w:r>
    </w:p>
    <w:p w14:paraId="74AC2227" w14:textId="77777777" w:rsidR="001A5841" w:rsidRDefault="001A5841" w:rsidP="001A5841">
      <w:pPr>
        <w:jc w:val="center"/>
      </w:pPr>
    </w:p>
    <w:p w14:paraId="0AA71560" w14:textId="77777777" w:rsidR="001A5841" w:rsidRPr="002B3D06" w:rsidRDefault="001A5841" w:rsidP="001A5841">
      <w:pPr>
        <w:spacing w:line="360" w:lineRule="auto"/>
        <w:jc w:val="center"/>
        <w:rPr>
          <w:caps/>
        </w:rPr>
      </w:pPr>
      <w:r w:rsidRPr="002B3D06">
        <w:rPr>
          <w:caps/>
        </w:rPr>
        <w:t>Article i</w:t>
      </w:r>
    </w:p>
    <w:p w14:paraId="5EBA28C7" w14:textId="0210D03C" w:rsidR="001A5841" w:rsidRPr="002B3D06" w:rsidRDefault="001E4AEB" w:rsidP="001E4AEB">
      <w:pPr>
        <w:spacing w:line="360" w:lineRule="auto"/>
        <w:ind w:firstLine="720"/>
      </w:pPr>
      <w:r w:rsidRPr="002B3D06">
        <w:t xml:space="preserve">Section 1.1 </w:t>
      </w:r>
      <w:r w:rsidRPr="002B3D06">
        <w:tab/>
      </w:r>
      <w:r w:rsidRPr="002B3D06">
        <w:rPr>
          <w:u w:val="single"/>
        </w:rPr>
        <w:t>Applicability.</w:t>
      </w:r>
      <w:r w:rsidRPr="002B3D06">
        <w:t xml:space="preserve">  These Bylaws provide for the governance of Ridges at Edsall Homeowners Association, Inc. a Virginia non-stock corporation, </w:t>
      </w:r>
      <w:r w:rsidR="001A5841" w:rsidRPr="002B3D06">
        <w:t xml:space="preserve">hereinafter referred to as the “Association.” </w:t>
      </w:r>
      <w:r w:rsidRPr="002B3D06">
        <w:t xml:space="preserve">Ridges at Edsall is </w:t>
      </w:r>
      <w:proofErr w:type="gramStart"/>
      <w:r w:rsidRPr="002B3D06">
        <w:t>off of</w:t>
      </w:r>
      <w:proofErr w:type="gramEnd"/>
      <w:r w:rsidRPr="002B3D06">
        <w:t xml:space="preserve"> Edsall Road on Edsall Ridge Road.  </w:t>
      </w:r>
      <w:r w:rsidR="001A5841" w:rsidRPr="002B3D06">
        <w:t>The management office of the Association is MJF Associates, Inc., 10692 Crestwood Drive, Manassas, VA 20109-4410, but meetings of members and directors may be held at such places within the State of Virginia as may be designated by the Board of Directors.</w:t>
      </w:r>
    </w:p>
    <w:p w14:paraId="5A113EB9" w14:textId="565ADF8F" w:rsidR="001E4AEB" w:rsidRPr="002B3D06" w:rsidRDefault="001E4AEB" w:rsidP="001E4AEB">
      <w:pPr>
        <w:spacing w:line="360" w:lineRule="auto"/>
        <w:ind w:firstLine="720"/>
      </w:pPr>
      <w:r w:rsidRPr="002B3D06">
        <w:t>Section 1.2</w:t>
      </w:r>
      <w:r w:rsidRPr="002B3D06">
        <w:tab/>
      </w:r>
      <w:r w:rsidRPr="002B3D06">
        <w:rPr>
          <w:u w:val="single"/>
        </w:rPr>
        <w:t>Membership.</w:t>
      </w:r>
      <w:r w:rsidRPr="002B3D06">
        <w:t xml:space="preserve">  The membership of this association shall be the property owners within the neighborhood.  A Voting Member shall be a household within the boundaries of the neighborhood.  Each household within the neighborhood shall be entitled to one vote.</w:t>
      </w:r>
    </w:p>
    <w:p w14:paraId="773F6203" w14:textId="1F6D87A6" w:rsidR="007C6DE4" w:rsidRPr="007C6DE4" w:rsidRDefault="007C6DE4" w:rsidP="001E4AEB">
      <w:pPr>
        <w:spacing w:line="360" w:lineRule="auto"/>
        <w:ind w:firstLine="720"/>
      </w:pPr>
      <w:r w:rsidRPr="002B3D06">
        <w:t>Section 1.3</w:t>
      </w:r>
      <w:r w:rsidRPr="002B3D06">
        <w:tab/>
      </w:r>
      <w:r w:rsidRPr="002B3D06">
        <w:rPr>
          <w:u w:val="single"/>
        </w:rPr>
        <w:t>Performance of Responsibilities.</w:t>
      </w:r>
      <w:r w:rsidRPr="002B3D06">
        <w:t xml:space="preserve">  Except as to those matters which applicable law specifically require to be decided by the vote of the Association, the responsibilities of the Association shall be performed by the Board of Directors or Managing Agent as more particularly set forth in Article III of these Bylaws. The Board of Directors reserves the power to retain an Executive Director to perform all administrative responsibilities of the Board.</w:t>
      </w:r>
    </w:p>
    <w:p w14:paraId="26BB30FD" w14:textId="77777777" w:rsidR="001A5841" w:rsidRDefault="001A5841" w:rsidP="001A5841">
      <w:pPr>
        <w:spacing w:line="360" w:lineRule="auto"/>
        <w:jc w:val="center"/>
      </w:pPr>
      <w:r>
        <w:t>ARTICLE II</w:t>
      </w:r>
    </w:p>
    <w:p w14:paraId="76531374" w14:textId="77777777" w:rsidR="001A5841" w:rsidRDefault="001A5841" w:rsidP="001A5841">
      <w:pPr>
        <w:spacing w:line="360" w:lineRule="auto"/>
        <w:jc w:val="center"/>
      </w:pPr>
      <w:r>
        <w:t>MEETINGS OF ASSOCIATION MEMBERS</w:t>
      </w:r>
    </w:p>
    <w:p w14:paraId="6C1E3629" w14:textId="6073EAAD" w:rsidR="001A5841" w:rsidRPr="00962400" w:rsidRDefault="003C433E" w:rsidP="001A5841">
      <w:pPr>
        <w:spacing w:line="360" w:lineRule="auto"/>
        <w:rPr>
          <w:b/>
        </w:rPr>
      </w:pPr>
      <w:r>
        <w:tab/>
      </w:r>
      <w:r w:rsidR="001A5841">
        <w:t>Section 2.1</w:t>
      </w:r>
      <w:r w:rsidR="001A5841">
        <w:tab/>
      </w:r>
      <w:r w:rsidR="001A5841">
        <w:rPr>
          <w:u w:val="single"/>
        </w:rPr>
        <w:t>Annual Meetings</w:t>
      </w:r>
      <w:r w:rsidR="001A5841">
        <w:t>. The Board of Directors shall be required to call and conduct at least one membership meeting every calendar year, which shall be called the Annual Meeting.</w:t>
      </w:r>
      <w:r w:rsidR="00962400">
        <w:t xml:space="preserve"> </w:t>
      </w:r>
    </w:p>
    <w:p w14:paraId="5E10A7D2" w14:textId="3BC36C91" w:rsidR="001A5841" w:rsidRDefault="003C433E" w:rsidP="001A5841">
      <w:pPr>
        <w:spacing w:line="360" w:lineRule="auto"/>
      </w:pPr>
      <w:r>
        <w:tab/>
      </w:r>
      <w:r w:rsidR="001A5841" w:rsidRPr="00935AD0">
        <w:t>Section 2.2</w:t>
      </w:r>
      <w:r w:rsidR="001A5841" w:rsidRPr="00935AD0">
        <w:tab/>
      </w:r>
      <w:r w:rsidR="001A5841" w:rsidRPr="00935AD0">
        <w:rPr>
          <w:u w:val="single"/>
        </w:rPr>
        <w:t>Place of Annual Meetings</w:t>
      </w:r>
      <w:r w:rsidR="001A5841" w:rsidRPr="00935AD0">
        <w:t xml:space="preserve">. Membership meetings of the Association shall be held </w:t>
      </w:r>
      <w:r w:rsidR="0020136F" w:rsidRPr="00935AD0">
        <w:t xml:space="preserve">at such places within the State of Virginia as may be designated by the Board of Directors. </w:t>
      </w:r>
    </w:p>
    <w:p w14:paraId="400316E7" w14:textId="77777777" w:rsidR="001A5841" w:rsidRDefault="003C433E" w:rsidP="001A5841">
      <w:pPr>
        <w:spacing w:line="360" w:lineRule="auto"/>
      </w:pPr>
      <w:r>
        <w:tab/>
      </w:r>
      <w:r w:rsidR="001A5841">
        <w:t>Section 2.3</w:t>
      </w:r>
      <w:r w:rsidR="001A5841">
        <w:tab/>
      </w:r>
      <w:r w:rsidR="001A5841">
        <w:rPr>
          <w:u w:val="single"/>
        </w:rPr>
        <w:t>Special Meetings</w:t>
      </w:r>
      <w:r w:rsidR="001A5841">
        <w:t>. The president shall call a special meeting of the Association if so directed by resolution of the Boa</w:t>
      </w:r>
      <w:r w:rsidR="00962400">
        <w:t xml:space="preserve">rd of Directors., or upon written request of at </w:t>
      </w:r>
      <w:r w:rsidR="00962400">
        <w:lastRenderedPageBreak/>
        <w:t xml:space="preserve">least </w:t>
      </w:r>
      <w:r w:rsidR="00962400" w:rsidRPr="00C63128">
        <w:rPr>
          <w:bCs/>
        </w:rPr>
        <w:t>one-fourth (1/4) of all the Owners</w:t>
      </w:r>
      <w:r w:rsidR="00962400" w:rsidRPr="00962400">
        <w:rPr>
          <w:b/>
        </w:rPr>
        <w:t xml:space="preserve">. </w:t>
      </w:r>
      <w:r w:rsidR="00962400">
        <w:t xml:space="preserve"> The notice of any special meeting shall state the time, place and purpose thereof. No formal business shall be transacted at a special meeting except as stated in the notice.</w:t>
      </w:r>
    </w:p>
    <w:p w14:paraId="5192802C" w14:textId="47F9A406" w:rsidR="00962400" w:rsidRDefault="003C433E" w:rsidP="001A5841">
      <w:pPr>
        <w:spacing w:line="360" w:lineRule="auto"/>
      </w:pPr>
      <w:r>
        <w:tab/>
      </w:r>
      <w:r w:rsidR="00962400">
        <w:t>Section 2.4</w:t>
      </w:r>
      <w:r w:rsidR="00962400">
        <w:tab/>
      </w:r>
      <w:r w:rsidR="00962400">
        <w:rPr>
          <w:u w:val="single"/>
        </w:rPr>
        <w:t>Notice of Membership Meetings</w:t>
      </w:r>
      <w:r w:rsidR="00962400" w:rsidRPr="00BA6956">
        <w:rPr>
          <w:u w:val="single"/>
        </w:rPr>
        <w:t>.</w:t>
      </w:r>
      <w:r w:rsidR="00962400" w:rsidRPr="00BA6956">
        <w:t xml:space="preserve">  The President shall mail or e-mail a notice to each Owner of every Annual or membership meeting of the Association at least 10 but not more than 60 days prior to such meeting, stating the time, place</w:t>
      </w:r>
      <w:r w:rsidR="007C6DE4" w:rsidRPr="00BA6956">
        <w:t>,</w:t>
      </w:r>
      <w:r w:rsidR="00962400" w:rsidRPr="00BA6956">
        <w:t xml:space="preserve"> and purpose thereof.</w:t>
      </w:r>
    </w:p>
    <w:p w14:paraId="2984D441" w14:textId="77777777" w:rsidR="007C6DE4" w:rsidRDefault="003C433E" w:rsidP="001A5841">
      <w:pPr>
        <w:spacing w:line="360" w:lineRule="auto"/>
      </w:pPr>
      <w:r>
        <w:tab/>
      </w:r>
      <w:r w:rsidR="00962400">
        <w:t>Section 2.5</w:t>
      </w:r>
      <w:r w:rsidR="00962400">
        <w:tab/>
      </w:r>
      <w:r w:rsidR="00962400">
        <w:rPr>
          <w:u w:val="single"/>
        </w:rPr>
        <w:t>Voting</w:t>
      </w:r>
      <w:r w:rsidR="006D35CF">
        <w:t>.</w:t>
      </w:r>
      <w:r w:rsidR="006D35CF">
        <w:tab/>
        <w:t xml:space="preserve"> </w:t>
      </w:r>
    </w:p>
    <w:p w14:paraId="7C4BF32B" w14:textId="1C3771B3" w:rsidR="00962400" w:rsidRDefault="007C6DE4" w:rsidP="007C6DE4">
      <w:pPr>
        <w:spacing w:line="360" w:lineRule="auto"/>
        <w:ind w:firstLine="720"/>
      </w:pPr>
      <w:r>
        <w:t xml:space="preserve">(a) </w:t>
      </w:r>
      <w:r>
        <w:rPr>
          <w:u w:val="single"/>
        </w:rPr>
        <w:t>Multiple Person Ownership.</w:t>
      </w:r>
      <w:r>
        <w:t xml:space="preserve">  </w:t>
      </w:r>
      <w:r w:rsidR="006D35CF">
        <w:t xml:space="preserve">When the ownership of a </w:t>
      </w:r>
      <w:r w:rsidR="006D35CF" w:rsidRPr="002B3D06">
        <w:t>townhome</w:t>
      </w:r>
      <w:r w:rsidR="006D35CF">
        <w:t xml:space="preserve"> is in </w:t>
      </w:r>
      <w:r w:rsidR="009D1997">
        <w:t xml:space="preserve">the name of </w:t>
      </w:r>
      <w:r w:rsidR="006D35CF">
        <w:t>more than one person, the person present at the membership meeting shall be entitled to cast the vote for such home. If more than one person owning such home is at the meeting, then such vote shall be cast only in accordance with their unanimous agreement. The silence or non-involvement of any co-owner on any ballot or proxy shall be deemed to be consent. The same rules shall apply to any referenda that are submitted to the membership for a mail-in vote.</w:t>
      </w:r>
    </w:p>
    <w:p w14:paraId="04913D64" w14:textId="77777777" w:rsidR="00EB4273" w:rsidRDefault="007C6DE4" w:rsidP="00143737">
      <w:pPr>
        <w:spacing w:line="360" w:lineRule="auto"/>
        <w:ind w:firstLine="720"/>
      </w:pPr>
      <w:r>
        <w:t xml:space="preserve">(b) </w:t>
      </w:r>
      <w:r>
        <w:rPr>
          <w:u w:val="single"/>
        </w:rPr>
        <w:t>Voting to Adopt Decisions or Resolutions.</w:t>
      </w:r>
      <w:r>
        <w:t xml:space="preserve">  </w:t>
      </w:r>
      <w:r w:rsidRPr="007C6DE4">
        <w:t>Except where a greater number is required by law</w:t>
      </w:r>
      <w:r w:rsidR="00EB4273">
        <w:t>,</w:t>
      </w:r>
      <w:r w:rsidRPr="007C6DE4">
        <w:t xml:space="preserve"> a majority of a quorum of members in person or by proxy m</w:t>
      </w:r>
      <w:r w:rsidR="00EB4273">
        <w:t>ay</w:t>
      </w:r>
      <w:r w:rsidRPr="007C6DE4">
        <w:t xml:space="preserve"> vote to adopt membership decisions or resolutions at </w:t>
      </w:r>
      <w:r w:rsidR="00EB4273" w:rsidRPr="00EB4273">
        <w:t xml:space="preserve">Duly Called Meeting </w:t>
      </w:r>
      <w:r w:rsidRPr="007C6DE4">
        <w:t>of the Association.</w:t>
      </w:r>
    </w:p>
    <w:p w14:paraId="08BCBB00" w14:textId="75D638DB" w:rsidR="006D35CF" w:rsidRPr="00935AD0" w:rsidRDefault="00EB4273" w:rsidP="00143737">
      <w:pPr>
        <w:spacing w:line="360" w:lineRule="auto"/>
        <w:ind w:firstLine="720"/>
      </w:pPr>
      <w:r>
        <w:t xml:space="preserve">(c) </w:t>
      </w:r>
      <w:r w:rsidR="006D35CF">
        <w:rPr>
          <w:u w:val="single"/>
        </w:rPr>
        <w:t>Proxies</w:t>
      </w:r>
      <w:r w:rsidR="006D35CF">
        <w:t>.</w:t>
      </w:r>
      <w:r>
        <w:t xml:space="preserve">  </w:t>
      </w:r>
      <w:r w:rsidR="006D35CF">
        <w:t>A vote at a membership meeting may be cast by a proxy. A proxy must be appointed in writing by all of the Owners of the home. The proxy form</w:t>
      </w:r>
      <w:r w:rsidR="00B9733C">
        <w:t xml:space="preserve"> (Attachment A)</w:t>
      </w:r>
      <w:r w:rsidR="006D35CF">
        <w:t xml:space="preserve"> must be filed with the Secretary of the Association </w:t>
      </w:r>
      <w:r w:rsidRPr="00EB4273">
        <w:t xml:space="preserve">(or President in the absence of a </w:t>
      </w:r>
      <w:proofErr w:type="gramStart"/>
      <w:r w:rsidRPr="00EB4273">
        <w:t>Secretary</w:t>
      </w:r>
      <w:proofErr w:type="gramEnd"/>
      <w:r w:rsidRPr="00EB4273">
        <w:t xml:space="preserve">) </w:t>
      </w:r>
      <w:r w:rsidR="006D35CF">
        <w:t>before the appointed time of the meeting or at any time specified by resolution of the Board. Such proxy appointment shall be deemed revoked only upon actual receipt of notice of revocation by the person presiding over the meeting from any of the persons owning the home with respect to which the vote is cast.</w:t>
      </w:r>
      <w:r w:rsidRPr="00EB4273">
        <w:t xml:space="preserve"> </w:t>
      </w:r>
      <w:r>
        <w:t xml:space="preserve"> </w:t>
      </w:r>
      <w:r w:rsidR="003B75AD" w:rsidRPr="00BA6956">
        <w:t xml:space="preserve">The appointing owner </w:t>
      </w:r>
      <w:r w:rsidR="004D55D3">
        <w:t>may</w:t>
      </w:r>
      <w:r w:rsidR="003B75AD" w:rsidRPr="00BA6956">
        <w:t xml:space="preserve"> indicate the proxy time length in the appointment; however</w:t>
      </w:r>
      <w:r w:rsidR="00935AD0">
        <w:t>,</w:t>
      </w:r>
      <w:r w:rsidR="003B75AD">
        <w:t xml:space="preserve"> no</w:t>
      </w:r>
      <w:r w:rsidRPr="00EB4273">
        <w:t xml:space="preserve"> proxy appointment shall be valid for a period </w:t>
      </w:r>
      <w:proofErr w:type="gramStart"/>
      <w:r w:rsidRPr="00EB4273">
        <w:t>in excess of</w:t>
      </w:r>
      <w:proofErr w:type="gramEnd"/>
      <w:r w:rsidRPr="00EB4273">
        <w:t xml:space="preserve"> eleven months after the execution thereof</w:t>
      </w:r>
      <w:r>
        <w:t xml:space="preserve">.  </w:t>
      </w:r>
      <w:r w:rsidRPr="00EB4273">
        <w:t>The Board of Directors specifically reserves the power to establish rules and regulations concerning voting by proxy</w:t>
      </w:r>
      <w:r w:rsidRPr="00935AD0">
        <w:t>.</w:t>
      </w:r>
      <w:r w:rsidR="0020136F" w:rsidRPr="00935AD0">
        <w:t xml:space="preserve">  A</w:t>
      </w:r>
      <w:r w:rsidR="00B719BD" w:rsidRPr="00935AD0">
        <w:t>ny changes to, or</w:t>
      </w:r>
      <w:r w:rsidR="0020136F" w:rsidRPr="00935AD0">
        <w:t xml:space="preserve"> newly established</w:t>
      </w:r>
      <w:r w:rsidR="00B719BD" w:rsidRPr="00935AD0">
        <w:t>,</w:t>
      </w:r>
      <w:r w:rsidR="0020136F" w:rsidRPr="00935AD0">
        <w:t xml:space="preserve"> rules and regulations concerning voting by proxy developed by the Board must be sent to all owners no more than 60 days prior to </w:t>
      </w:r>
      <w:r w:rsidR="00B719BD" w:rsidRPr="00935AD0">
        <w:t>the next</w:t>
      </w:r>
      <w:r w:rsidR="0020136F" w:rsidRPr="00935AD0">
        <w:t xml:space="preserve"> Annual </w:t>
      </w:r>
      <w:proofErr w:type="gramStart"/>
      <w:r w:rsidR="0020136F" w:rsidRPr="00935AD0">
        <w:t>meeting, if</w:t>
      </w:r>
      <w:proofErr w:type="gramEnd"/>
      <w:r w:rsidR="0020136F" w:rsidRPr="00935AD0">
        <w:t xml:space="preserve"> voting is expected.  </w:t>
      </w:r>
    </w:p>
    <w:p w14:paraId="4B5EA493" w14:textId="37FB1D33" w:rsidR="006D35CF" w:rsidRDefault="003C433E" w:rsidP="001A5841">
      <w:pPr>
        <w:spacing w:line="360" w:lineRule="auto"/>
      </w:pPr>
      <w:r>
        <w:lastRenderedPageBreak/>
        <w:tab/>
      </w:r>
      <w:r w:rsidR="006D35CF">
        <w:t>Section 2.</w:t>
      </w:r>
      <w:r w:rsidR="00EB4273">
        <w:t>6</w:t>
      </w:r>
      <w:r w:rsidR="006D35CF">
        <w:tab/>
      </w:r>
      <w:r w:rsidR="006D35CF">
        <w:rPr>
          <w:u w:val="single"/>
        </w:rPr>
        <w:t>Quorum</w:t>
      </w:r>
      <w:r w:rsidR="00EB4273">
        <w:rPr>
          <w:u w:val="single"/>
        </w:rPr>
        <w:t>.</w:t>
      </w:r>
      <w:r w:rsidR="00EB4273">
        <w:t xml:space="preserve">  </w:t>
      </w:r>
      <w:r w:rsidR="006D35CF">
        <w:t xml:space="preserve">The presence at the meeting of Members entitled to cast, or of proxies entitled to cast, one-tenth (1/10) of the votes of </w:t>
      </w:r>
      <w:r w:rsidR="00C63128">
        <w:t>Members</w:t>
      </w:r>
      <w:r w:rsidR="006D35CF">
        <w:t xml:space="preserve"> </w:t>
      </w:r>
      <w:r w:rsidR="006D35CF" w:rsidRPr="00935AD0">
        <w:t>in good standing</w:t>
      </w:r>
      <w:r w:rsidR="00E34577" w:rsidRPr="00935AD0">
        <w:t>*</w:t>
      </w:r>
      <w:r w:rsidR="006D35CF" w:rsidRPr="00935AD0">
        <w:t xml:space="preserve"> at the </w:t>
      </w:r>
      <w:r w:rsidR="006D35CF">
        <w:t xml:space="preserve">beginning of any membership meeting shall constitute a quorum at all meetings of the Association. A quorum of Owners present in person or by </w:t>
      </w:r>
      <w:r w:rsidR="006D35CF" w:rsidRPr="009721E9">
        <w:t xml:space="preserve">proxy shall be necessary for formal business to be transacted at any membership meeting of the Association. If, however, such quorum shall not be present or represented at any meeting, the Members entitled to vote thereat shall have power to adjourn the meeting, without notice other than announcement at the meeting, until a quorum as </w:t>
      </w:r>
      <w:r w:rsidR="009721E9" w:rsidRPr="009721E9">
        <w:t>above</w:t>
      </w:r>
      <w:r w:rsidR="006D35CF" w:rsidRPr="009721E9">
        <w:t xml:space="preserve"> shall be present or represented.</w:t>
      </w:r>
      <w:r w:rsidR="00103608" w:rsidRPr="009721E9">
        <w:t xml:space="preserve"> The Association shall not be under any continuing duty to call or conduct another membership meeting if a quorum of Owners fails to attend the meeting, provided that the Association meets its requirements to send the required notice to the Owners concerning the date, time, and place of the meeting.</w:t>
      </w:r>
    </w:p>
    <w:p w14:paraId="379BF8AE" w14:textId="7F603E8A" w:rsidR="00E34577" w:rsidRPr="00935AD0" w:rsidRDefault="00E34577" w:rsidP="001A5841">
      <w:pPr>
        <w:spacing w:line="360" w:lineRule="auto"/>
      </w:pPr>
      <w:r>
        <w:tab/>
      </w:r>
      <w:r w:rsidRPr="00935AD0">
        <w:t>*HOA Members shall be deemed in good standing if they have no outstanding dues or fee</w:t>
      </w:r>
      <w:r w:rsidR="00567963" w:rsidRPr="00935AD0">
        <w:t xml:space="preserve"> delinquencies and </w:t>
      </w:r>
      <w:proofErr w:type="gramStart"/>
      <w:r w:rsidRPr="00935AD0">
        <w:t xml:space="preserve">are </w:t>
      </w:r>
      <w:r w:rsidR="00567963" w:rsidRPr="00935AD0">
        <w:t>in compliance with</w:t>
      </w:r>
      <w:proofErr w:type="gramEnd"/>
      <w:r w:rsidR="00567963" w:rsidRPr="00935AD0">
        <w:t xml:space="preserve"> rules and covenants.</w:t>
      </w:r>
    </w:p>
    <w:p w14:paraId="08DC7060" w14:textId="19BF1739" w:rsidR="00962400" w:rsidRPr="00935AD0" w:rsidRDefault="003C433E" w:rsidP="001A5841">
      <w:pPr>
        <w:spacing w:line="360" w:lineRule="auto"/>
      </w:pPr>
      <w:r>
        <w:tab/>
      </w:r>
      <w:r w:rsidR="009D1997">
        <w:t>Section 2.</w:t>
      </w:r>
      <w:r w:rsidR="00EB4273">
        <w:t>7</w:t>
      </w:r>
      <w:r w:rsidR="009D1997">
        <w:tab/>
      </w:r>
      <w:r w:rsidR="009D1997">
        <w:rPr>
          <w:u w:val="single"/>
        </w:rPr>
        <w:t>Conduct of Meetings</w:t>
      </w:r>
      <w:r w:rsidR="009D1997">
        <w:t>. The president shall preside over all meetings of the Association, and the Secretary shall keep the minutes of the meeting and record in a minute book all membership resolutions adopted at the meeting as well as a record of all transactions occurring thereat. The current edition of Robert’s Rules of Order shall govern the conduct of all meetings of the Association when not in conflict with the Declaration, the Articles, these Bylaws, or applicable law.</w:t>
      </w:r>
      <w:r w:rsidR="00B719BD" w:rsidRPr="00B719BD">
        <w:t xml:space="preserve"> </w:t>
      </w:r>
      <w:r w:rsidR="00B719BD">
        <w:t xml:space="preserve"> </w:t>
      </w:r>
      <w:r w:rsidR="00B719BD" w:rsidRPr="00935AD0">
        <w:t>Meeting minutes and records of all membership resolutions should be provided to Owners upon their request and, at a minimum, after the Annual meeting.</w:t>
      </w:r>
    </w:p>
    <w:p w14:paraId="0BCFC59B" w14:textId="5B4B4057" w:rsidR="009D1997" w:rsidRDefault="003C433E" w:rsidP="001A5841">
      <w:pPr>
        <w:spacing w:line="360" w:lineRule="auto"/>
      </w:pPr>
      <w:r>
        <w:tab/>
      </w:r>
      <w:r w:rsidR="009D1997">
        <w:t>Section 2.</w:t>
      </w:r>
      <w:r w:rsidR="00EB4273">
        <w:t>8</w:t>
      </w:r>
      <w:r w:rsidR="009D1997">
        <w:tab/>
      </w:r>
      <w:r w:rsidR="003B75AD">
        <w:rPr>
          <w:u w:val="single"/>
        </w:rPr>
        <w:t>Adjournment of</w:t>
      </w:r>
      <w:r w:rsidR="00103608" w:rsidRPr="009721E9">
        <w:rPr>
          <w:u w:val="single"/>
        </w:rPr>
        <w:t xml:space="preserve"> </w:t>
      </w:r>
      <w:r w:rsidR="009D1997">
        <w:rPr>
          <w:u w:val="single"/>
        </w:rPr>
        <w:t>Meetings</w:t>
      </w:r>
      <w:r w:rsidR="009D1997" w:rsidRPr="00BA6956">
        <w:t xml:space="preserve">. </w:t>
      </w:r>
      <w:r w:rsidR="009721E9" w:rsidRPr="00BA6956">
        <w:t>Per Section 2.</w:t>
      </w:r>
      <w:r w:rsidR="00655DA9" w:rsidRPr="00BA6956">
        <w:t>6</w:t>
      </w:r>
      <w:r w:rsidR="009721E9" w:rsidRPr="00BA6956">
        <w:t>,</w:t>
      </w:r>
      <w:r w:rsidR="009721E9">
        <w:t xml:space="preserve"> i</w:t>
      </w:r>
      <w:r w:rsidR="009D1997">
        <w:t xml:space="preserve">f at any meeting of the Association a quorum is not present, </w:t>
      </w:r>
      <w:r w:rsidR="002E2A72">
        <w:t xml:space="preserve">the </w:t>
      </w:r>
      <w:r w:rsidR="009D1997">
        <w:t xml:space="preserve">Owners holding a majority of the votes who are present at such meeting in person </w:t>
      </w:r>
      <w:r w:rsidR="009D1997" w:rsidRPr="00285D76">
        <w:t xml:space="preserve">or by proxy </w:t>
      </w:r>
      <w:r w:rsidR="009D1997">
        <w:t xml:space="preserve">may re-schedule the meeting to a time </w:t>
      </w:r>
      <w:r w:rsidR="009721E9">
        <w:t>when a quorum of Members may be p</w:t>
      </w:r>
      <w:r w:rsidR="002E2A72">
        <w:t xml:space="preserve">resent but not less </w:t>
      </w:r>
      <w:r w:rsidR="002E2A72" w:rsidRPr="00BA6956">
        <w:t>than 2 weeks</w:t>
      </w:r>
      <w:r w:rsidR="002E2A72">
        <w:t xml:space="preserve"> after the original meeting was called.</w:t>
      </w:r>
    </w:p>
    <w:p w14:paraId="3CDC7DA9" w14:textId="5D4983D3" w:rsidR="00674A26" w:rsidRPr="00285D76" w:rsidRDefault="003C433E" w:rsidP="001A5841">
      <w:pPr>
        <w:spacing w:line="360" w:lineRule="auto"/>
        <w:rPr>
          <w:strike/>
        </w:rPr>
      </w:pPr>
      <w:r>
        <w:tab/>
      </w:r>
      <w:r w:rsidR="00674A26">
        <w:t>Section 2.</w:t>
      </w:r>
      <w:r w:rsidR="00EB4273">
        <w:t>9</w:t>
      </w:r>
      <w:r w:rsidR="00674A26">
        <w:tab/>
      </w:r>
      <w:r w:rsidR="00674A26">
        <w:rPr>
          <w:u w:val="single"/>
        </w:rPr>
        <w:t>Election of Directors</w:t>
      </w:r>
      <w:r w:rsidR="00674A26">
        <w:t xml:space="preserve">. Pursuant to Section 13.1-846 of the Virginia Code, the Board of Directors reserves the power to conduct elections of Directors by a mail-in ballot </w:t>
      </w:r>
      <w:r w:rsidR="00674A26" w:rsidRPr="00BA6956">
        <w:t xml:space="preserve">process </w:t>
      </w:r>
      <w:r w:rsidR="00674A26" w:rsidRPr="00BA6956">
        <w:rPr>
          <w:bCs/>
        </w:rPr>
        <w:t>or by e-mail vote</w:t>
      </w:r>
      <w:r w:rsidR="00674A26" w:rsidRPr="002E2A72">
        <w:rPr>
          <w:bCs/>
        </w:rPr>
        <w:t>.</w:t>
      </w:r>
      <w:r w:rsidR="00674A26">
        <w:t xml:space="preserve"> The Board of Directors shall reserve the power to adopt a policy resolution that establishes procedures for elections in this manner. </w:t>
      </w:r>
    </w:p>
    <w:p w14:paraId="71CD98A1" w14:textId="77777777" w:rsidR="00725DF3" w:rsidRDefault="00725DF3" w:rsidP="001A5841">
      <w:pPr>
        <w:spacing w:line="360" w:lineRule="auto"/>
      </w:pPr>
    </w:p>
    <w:p w14:paraId="77654954" w14:textId="77777777" w:rsidR="00725DF3" w:rsidRDefault="00725DF3" w:rsidP="00725DF3">
      <w:pPr>
        <w:spacing w:line="360" w:lineRule="auto"/>
        <w:jc w:val="center"/>
      </w:pPr>
      <w:r>
        <w:t>ARTICLE III</w:t>
      </w:r>
    </w:p>
    <w:p w14:paraId="03BB0AA3" w14:textId="77777777" w:rsidR="00725DF3" w:rsidRDefault="00725DF3" w:rsidP="00725DF3">
      <w:pPr>
        <w:spacing w:line="360" w:lineRule="auto"/>
        <w:jc w:val="center"/>
      </w:pPr>
      <w:r>
        <w:t>BOARD OF DIRECTORS</w:t>
      </w:r>
    </w:p>
    <w:p w14:paraId="3993D114" w14:textId="10CA6B53" w:rsidR="00725DF3" w:rsidRPr="00935AD0" w:rsidRDefault="003C433E" w:rsidP="00725DF3">
      <w:pPr>
        <w:spacing w:line="360" w:lineRule="auto"/>
        <w:rPr>
          <w:b/>
        </w:rPr>
      </w:pPr>
      <w:r>
        <w:tab/>
      </w:r>
      <w:r w:rsidR="00725DF3" w:rsidRPr="00935AD0">
        <w:t>Section 3.1</w:t>
      </w:r>
      <w:r w:rsidR="00725DF3" w:rsidRPr="00935AD0">
        <w:tab/>
      </w:r>
      <w:r w:rsidR="00725DF3" w:rsidRPr="00935AD0">
        <w:rPr>
          <w:u w:val="single"/>
        </w:rPr>
        <w:t>Number</w:t>
      </w:r>
      <w:r w:rsidR="00725DF3" w:rsidRPr="00935AD0">
        <w:t xml:space="preserve">.  The affairs of this Association shall be managed by a Board of three (3) directors. Only Members of the Association </w:t>
      </w:r>
      <w:r w:rsidR="00B719BD" w:rsidRPr="00935AD0">
        <w:t xml:space="preserve">currently residing within the Ridges at Edsall </w:t>
      </w:r>
      <w:r w:rsidR="00725DF3" w:rsidRPr="00935AD0">
        <w:t xml:space="preserve">shall be eligible to act as </w:t>
      </w:r>
      <w:r w:rsidR="002E2A72" w:rsidRPr="00935AD0">
        <w:t>D</w:t>
      </w:r>
      <w:r w:rsidR="00725DF3" w:rsidRPr="00935AD0">
        <w:t xml:space="preserve">irectors of the Association. The members elected to serve on the Board shall be staggered </w:t>
      </w:r>
      <w:r w:rsidR="00D647F9" w:rsidRPr="00935AD0">
        <w:t>to</w:t>
      </w:r>
      <w:r w:rsidR="00725DF3" w:rsidRPr="00935AD0">
        <w:t xml:space="preserve"> ensure continuity of experienced service on the Board. Each seat on the Board of Directors shall have a two (2) year term </w:t>
      </w:r>
      <w:r w:rsidR="00725DF3" w:rsidRPr="00935AD0">
        <w:rPr>
          <w:bCs/>
        </w:rPr>
        <w:t xml:space="preserve">and </w:t>
      </w:r>
      <w:r w:rsidR="00D647F9" w:rsidRPr="00935AD0">
        <w:rPr>
          <w:bCs/>
        </w:rPr>
        <w:t xml:space="preserve">any member </w:t>
      </w:r>
      <w:r w:rsidR="00725DF3" w:rsidRPr="00935AD0">
        <w:rPr>
          <w:bCs/>
        </w:rPr>
        <w:t>shall serve no more than three consecutive terms</w:t>
      </w:r>
      <w:r w:rsidR="00725DF3" w:rsidRPr="00935AD0">
        <w:t>.</w:t>
      </w:r>
      <w:r w:rsidR="001A6DEA" w:rsidRPr="00935AD0">
        <w:t xml:space="preserve">  </w:t>
      </w:r>
      <w:r w:rsidR="002E2A72" w:rsidRPr="00935AD0">
        <w:t>If</w:t>
      </w:r>
      <w:r w:rsidR="00B35410" w:rsidRPr="00935AD0">
        <w:t xml:space="preserve"> there are no volunteers for Board seats</w:t>
      </w:r>
      <w:r w:rsidR="002E2A72" w:rsidRPr="00935AD0">
        <w:t xml:space="preserve"> </w:t>
      </w:r>
      <w:proofErr w:type="gramStart"/>
      <w:r w:rsidR="002E2A72" w:rsidRPr="00935AD0">
        <w:t>in a given</w:t>
      </w:r>
      <w:proofErr w:type="gramEnd"/>
      <w:r w:rsidR="002E2A72" w:rsidRPr="00935AD0">
        <w:t xml:space="preserve"> election period</w:t>
      </w:r>
      <w:r w:rsidR="00B35410" w:rsidRPr="00935AD0">
        <w:t xml:space="preserve">, the existing Board members may remain in service on the Board.  </w:t>
      </w:r>
    </w:p>
    <w:p w14:paraId="76C8B924" w14:textId="7CC82166" w:rsidR="00923820" w:rsidRPr="00935AD0" w:rsidRDefault="003C433E" w:rsidP="00725DF3">
      <w:pPr>
        <w:spacing w:line="360" w:lineRule="auto"/>
      </w:pPr>
      <w:r w:rsidRPr="00935AD0">
        <w:tab/>
      </w:r>
      <w:r w:rsidR="00923820" w:rsidRPr="00935AD0">
        <w:t>Section 3.2</w:t>
      </w:r>
      <w:r w:rsidR="00923820" w:rsidRPr="00935AD0">
        <w:tab/>
      </w:r>
      <w:r w:rsidR="00923820" w:rsidRPr="00935AD0">
        <w:rPr>
          <w:u w:val="single"/>
        </w:rPr>
        <w:t>Nominations</w:t>
      </w:r>
      <w:r w:rsidR="00923820" w:rsidRPr="00935AD0">
        <w:t xml:space="preserve">. The President of the Board shall call for nominations and designate a date </w:t>
      </w:r>
      <w:r w:rsidR="00D647F9" w:rsidRPr="00935AD0">
        <w:t xml:space="preserve">and method </w:t>
      </w:r>
      <w:r w:rsidR="00923820" w:rsidRPr="00935AD0">
        <w:t xml:space="preserve">for </w:t>
      </w:r>
      <w:r w:rsidR="00D647F9" w:rsidRPr="00935AD0">
        <w:t xml:space="preserve">submission of </w:t>
      </w:r>
      <w:r w:rsidR="00923820" w:rsidRPr="00935AD0">
        <w:t>nominations</w:t>
      </w:r>
      <w:r w:rsidR="002E2A72" w:rsidRPr="00935AD0">
        <w:t xml:space="preserve"> to the Board of Directors</w:t>
      </w:r>
      <w:r w:rsidR="00923820" w:rsidRPr="00935AD0">
        <w:t>.</w:t>
      </w:r>
    </w:p>
    <w:p w14:paraId="28AA2426" w14:textId="77777777" w:rsidR="00D647F9" w:rsidRPr="00935AD0" w:rsidRDefault="003C433E" w:rsidP="00D647F9">
      <w:pPr>
        <w:spacing w:line="360" w:lineRule="auto"/>
        <w:rPr>
          <w:b/>
        </w:rPr>
      </w:pPr>
      <w:r w:rsidRPr="00935AD0">
        <w:tab/>
      </w:r>
      <w:r w:rsidR="00725DF3" w:rsidRPr="00935AD0">
        <w:t>Section 3.</w:t>
      </w:r>
      <w:r w:rsidR="00923820" w:rsidRPr="00935AD0">
        <w:t>3</w:t>
      </w:r>
      <w:r w:rsidR="00725DF3" w:rsidRPr="00935AD0">
        <w:tab/>
      </w:r>
      <w:r w:rsidR="00725DF3" w:rsidRPr="00935AD0">
        <w:rPr>
          <w:u w:val="single"/>
        </w:rPr>
        <w:t>Election</w:t>
      </w:r>
      <w:r w:rsidR="00725DF3" w:rsidRPr="00935AD0">
        <w:t>. Election to the Board of Directors shall be conducted by a mail-</w:t>
      </w:r>
      <w:r w:rsidR="000D1337" w:rsidRPr="00935AD0">
        <w:t xml:space="preserve">in </w:t>
      </w:r>
      <w:r w:rsidR="000D1337" w:rsidRPr="00935AD0">
        <w:rPr>
          <w:bCs/>
        </w:rPr>
        <w:t>or</w:t>
      </w:r>
      <w:r w:rsidR="00725DF3" w:rsidRPr="00935AD0">
        <w:rPr>
          <w:bCs/>
        </w:rPr>
        <w:t xml:space="preserve"> e-mail</w:t>
      </w:r>
      <w:r w:rsidR="00725DF3" w:rsidRPr="00935AD0">
        <w:t xml:space="preserve"> ballot process.</w:t>
      </w:r>
      <w:r w:rsidR="00923820" w:rsidRPr="00935AD0">
        <w:t xml:space="preserve"> </w:t>
      </w:r>
      <w:r w:rsidR="00ED7439" w:rsidRPr="00935AD0">
        <w:rPr>
          <w:bCs/>
        </w:rPr>
        <w:t xml:space="preserve">The President of the Board will call for elections once the nomination deadline has passed, allowing fifteen days from the call for elections until the voting is closed. </w:t>
      </w:r>
      <w:r w:rsidR="00D647F9" w:rsidRPr="00935AD0">
        <w:rPr>
          <w:bCs/>
        </w:rPr>
        <w:t xml:space="preserve"> The person(s) receiving the largest number of votes shall be elected.</w:t>
      </w:r>
    </w:p>
    <w:p w14:paraId="0D7381DB" w14:textId="2EB51D63" w:rsidR="00725DF3" w:rsidRPr="00935AD0" w:rsidRDefault="00ED7439" w:rsidP="00725DF3">
      <w:pPr>
        <w:spacing w:line="360" w:lineRule="auto"/>
        <w:rPr>
          <w:b/>
        </w:rPr>
      </w:pPr>
      <w:r w:rsidRPr="00935AD0">
        <w:rPr>
          <w:bCs/>
        </w:rPr>
        <w:t xml:space="preserve">Once the </w:t>
      </w:r>
      <w:r w:rsidR="00D647F9" w:rsidRPr="00935AD0">
        <w:rPr>
          <w:bCs/>
        </w:rPr>
        <w:t xml:space="preserve">votes have been tallied, the President of the Board </w:t>
      </w:r>
      <w:r w:rsidRPr="00935AD0">
        <w:rPr>
          <w:bCs/>
        </w:rPr>
        <w:t>will announce the results via mail or e-mail.</w:t>
      </w:r>
      <w:r w:rsidR="00047F93" w:rsidRPr="00935AD0">
        <w:rPr>
          <w:bCs/>
        </w:rPr>
        <w:t xml:space="preserve"> </w:t>
      </w:r>
      <w:r w:rsidR="00D647F9" w:rsidRPr="00935AD0">
        <w:rPr>
          <w:bCs/>
        </w:rPr>
        <w:t xml:space="preserve"> </w:t>
      </w:r>
      <w:r w:rsidR="00285D76" w:rsidRPr="00935AD0">
        <w:t>The results of the election shall be binding upon the Association regardless of the number of owners choosing to participate in the vote process.</w:t>
      </w:r>
    </w:p>
    <w:p w14:paraId="23497811" w14:textId="4BCF03C8" w:rsidR="00725DF3" w:rsidRDefault="003C433E" w:rsidP="00725DF3">
      <w:pPr>
        <w:spacing w:line="360" w:lineRule="auto"/>
      </w:pPr>
      <w:r w:rsidRPr="00935AD0">
        <w:tab/>
      </w:r>
      <w:r w:rsidR="00047F93" w:rsidRPr="00935AD0">
        <w:t>Section 3.4</w:t>
      </w:r>
      <w:r w:rsidR="00725DF3" w:rsidRPr="00935AD0">
        <w:tab/>
      </w:r>
      <w:r w:rsidR="00725DF3" w:rsidRPr="00935AD0">
        <w:rPr>
          <w:u w:val="single"/>
        </w:rPr>
        <w:t>Removal of Directors</w:t>
      </w:r>
      <w:r w:rsidR="00725DF3" w:rsidRPr="00464D1A">
        <w:t>. The method of removing Directors from office shall be determined by the Articles</w:t>
      </w:r>
      <w:r w:rsidR="00D647F9" w:rsidRPr="00464D1A">
        <w:t xml:space="preserve"> of Incorporation (Article VIII)</w:t>
      </w:r>
      <w:r w:rsidR="00725DF3" w:rsidRPr="00464D1A">
        <w:t>.</w:t>
      </w:r>
    </w:p>
    <w:p w14:paraId="548FDEEB" w14:textId="3E907BAD" w:rsidR="00725DF3" w:rsidRDefault="003C433E" w:rsidP="00725DF3">
      <w:pPr>
        <w:spacing w:line="360" w:lineRule="auto"/>
      </w:pPr>
      <w:r>
        <w:tab/>
      </w:r>
      <w:r w:rsidR="00047F93">
        <w:t>Section 3.5</w:t>
      </w:r>
      <w:r w:rsidR="00725DF3">
        <w:tab/>
      </w:r>
      <w:r w:rsidR="00725DF3" w:rsidRPr="00725DF3">
        <w:rPr>
          <w:u w:val="single"/>
        </w:rPr>
        <w:t>Vacancies</w:t>
      </w:r>
      <w:r w:rsidR="00725DF3">
        <w:t xml:space="preserve">. </w:t>
      </w:r>
      <w:r w:rsidR="00DC3095">
        <w:t xml:space="preserve"> Except as set forth in Section 3.</w:t>
      </w:r>
      <w:r w:rsidR="001A6DEA">
        <w:t>4</w:t>
      </w:r>
      <w:r w:rsidR="00DC3095">
        <w:t>, t</w:t>
      </w:r>
      <w:r w:rsidR="00725DF3">
        <w:t xml:space="preserve">he method of filling </w:t>
      </w:r>
      <w:r w:rsidR="00DC3095">
        <w:t xml:space="preserve">any </w:t>
      </w:r>
      <w:r w:rsidR="00725DF3">
        <w:t>vacancies on the Board of Directors shall be determined by the Articles</w:t>
      </w:r>
      <w:r w:rsidR="00DC3095">
        <w:t xml:space="preserve"> of Incorporation (Article VIII)</w:t>
      </w:r>
      <w:r w:rsidR="00725DF3">
        <w:t>.</w:t>
      </w:r>
      <w:r w:rsidR="00DC3095">
        <w:t xml:space="preserve">  </w:t>
      </w:r>
      <w:r w:rsidR="00725DF3">
        <w:t>An appointed Director shall serve the duration of the term held by his</w:t>
      </w:r>
      <w:r w:rsidR="00284127">
        <w:t xml:space="preserve"> or her</w:t>
      </w:r>
      <w:r w:rsidR="00725DF3">
        <w:t xml:space="preserve"> predecessor and may be removed only by the procedures set forth.</w:t>
      </w:r>
    </w:p>
    <w:p w14:paraId="2E67C6CC" w14:textId="0E9355ED" w:rsidR="00047F93" w:rsidRDefault="003C433E" w:rsidP="00725DF3">
      <w:pPr>
        <w:spacing w:line="360" w:lineRule="auto"/>
      </w:pPr>
      <w:r>
        <w:tab/>
      </w:r>
      <w:r w:rsidR="00047F93">
        <w:t>Section 3.6</w:t>
      </w:r>
      <w:r w:rsidR="00047F93">
        <w:tab/>
      </w:r>
      <w:r w:rsidR="00047F93">
        <w:rPr>
          <w:u w:val="single"/>
        </w:rPr>
        <w:t>Powers and Duties</w:t>
      </w:r>
      <w:r w:rsidR="00047F93">
        <w:t xml:space="preserve">. The Board of Directors shall have </w:t>
      </w:r>
      <w:r w:rsidR="00B35410">
        <w:t>all</w:t>
      </w:r>
      <w:r w:rsidR="00047F93">
        <w:t xml:space="preserve"> the powers necessary for the administration of the affairs of the Association in accordance with applicable law. The Board’s general powers shall include, but not be limited to, the following</w:t>
      </w:r>
      <w:r w:rsidR="00DC3095">
        <w:t>:</w:t>
      </w:r>
    </w:p>
    <w:p w14:paraId="2012DF12" w14:textId="3897362C" w:rsidR="00143737" w:rsidRDefault="00143737" w:rsidP="00143737">
      <w:pPr>
        <w:spacing w:line="360" w:lineRule="auto"/>
      </w:pPr>
      <w:r>
        <w:lastRenderedPageBreak/>
        <w:tab/>
        <w:t xml:space="preserve">(a) </w:t>
      </w:r>
      <w:r w:rsidRPr="00143737">
        <w:t>The power to delegate to one of its members</w:t>
      </w:r>
      <w:r>
        <w:t>,</w:t>
      </w:r>
      <w:r w:rsidRPr="00143737">
        <w:t xml:space="preserve"> or to a person employed for such purpose</w:t>
      </w:r>
      <w:r>
        <w:t>,</w:t>
      </w:r>
      <w:r w:rsidRPr="00143737">
        <w:t xml:space="preserve"> the authority to act on behalf of the Board of Directors on such matters relating to the duties of the Managing Agent (as defined in Section 3.</w:t>
      </w:r>
      <w:r>
        <w:t>7</w:t>
      </w:r>
      <w:r w:rsidRPr="00143737">
        <w:t>)</w:t>
      </w:r>
      <w:r>
        <w:t xml:space="preserve"> and those which </w:t>
      </w:r>
      <w:r w:rsidRPr="00143737">
        <w:t>may rise between meetings of the Board of Directors</w:t>
      </w:r>
      <w:r>
        <w:t>,</w:t>
      </w:r>
      <w:r w:rsidRPr="00143737">
        <w:t xml:space="preserve"> as the Board of Directors deems appropriate.</w:t>
      </w:r>
    </w:p>
    <w:p w14:paraId="30064D88" w14:textId="1757FE85" w:rsidR="00047F93" w:rsidRDefault="00143737" w:rsidP="00143737">
      <w:pPr>
        <w:spacing w:line="360" w:lineRule="auto"/>
        <w:ind w:firstLine="720"/>
      </w:pPr>
      <w:r>
        <w:t xml:space="preserve">(b) </w:t>
      </w:r>
      <w:r w:rsidR="00047F93">
        <w:t>Enact and amend rules and regulations from time to time for the use of the Common Areas and establish user fees for the use of Common Areas.</w:t>
      </w:r>
    </w:p>
    <w:p w14:paraId="7CD929D4" w14:textId="19999328" w:rsidR="00A76186" w:rsidRDefault="00047F93" w:rsidP="00725DF3">
      <w:pPr>
        <w:spacing w:line="360" w:lineRule="auto"/>
      </w:pPr>
      <w:r>
        <w:tab/>
        <w:t>(</w:t>
      </w:r>
      <w:r w:rsidR="00143737">
        <w:t>c</w:t>
      </w:r>
      <w:r>
        <w:t xml:space="preserve">) </w:t>
      </w:r>
      <w:r w:rsidR="00422F08" w:rsidRPr="00422F08">
        <w:t>Do such other things and acts which the Board of Directors may be authorized to do under applicable law or by a resolution of the Association.</w:t>
      </w:r>
      <w:r w:rsidRPr="00047F93">
        <w:t xml:space="preserve"> </w:t>
      </w:r>
    </w:p>
    <w:p w14:paraId="5ADE9B07" w14:textId="5EB496EB" w:rsidR="00422F08" w:rsidRDefault="00422F08" w:rsidP="00725DF3">
      <w:pPr>
        <w:spacing w:line="360" w:lineRule="auto"/>
      </w:pPr>
      <w:r>
        <w:tab/>
        <w:t>(</w:t>
      </w:r>
      <w:r w:rsidR="00143737">
        <w:t>d</w:t>
      </w:r>
      <w:r>
        <w:t xml:space="preserve">) </w:t>
      </w:r>
      <w:r w:rsidRPr="00422F08">
        <w:t xml:space="preserve">Subject to Section 7.3 of these Bylaws, grant permits, </w:t>
      </w:r>
      <w:proofErr w:type="gramStart"/>
      <w:r w:rsidRPr="00422F08">
        <w:t>licenses</w:t>
      </w:r>
      <w:proofErr w:type="gramEnd"/>
      <w:r w:rsidRPr="00422F08">
        <w:t xml:space="preserve"> and easements under, through and over the Common Areas for drainage, utilities, roads and access and other purposes which are reasonably necessary to the upkeep of the Property.</w:t>
      </w:r>
    </w:p>
    <w:p w14:paraId="510EAF81" w14:textId="644E1B1C" w:rsidR="00143737" w:rsidRDefault="00143737" w:rsidP="00725DF3">
      <w:pPr>
        <w:spacing w:line="360" w:lineRule="auto"/>
      </w:pPr>
      <w:r>
        <w:tab/>
        <w:t xml:space="preserve">(e) </w:t>
      </w:r>
      <w:r w:rsidR="006F1BC3" w:rsidRPr="006F1BC3">
        <w:t>Negotiate settlements in eminent domain proceedings.</w:t>
      </w:r>
    </w:p>
    <w:p w14:paraId="0DB6969D" w14:textId="7DFCC2E9" w:rsidR="00047F93" w:rsidRDefault="00422F08" w:rsidP="00422F08">
      <w:pPr>
        <w:spacing w:line="360" w:lineRule="auto"/>
        <w:ind w:firstLine="720"/>
      </w:pPr>
      <w:r>
        <w:t>(</w:t>
      </w:r>
      <w:r w:rsidR="00143737">
        <w:t>f</w:t>
      </w:r>
      <w:r>
        <w:t xml:space="preserve">) </w:t>
      </w:r>
      <w:r w:rsidR="00A76186">
        <w:t>In addition to the duties imposed by these Bylaws or by any resolution of the Association that may hereafter be adopted, the Board shall on behalf of the Association perform the following duties, all of which may be delegated to a Managing Agent or Executive Director:</w:t>
      </w:r>
    </w:p>
    <w:p w14:paraId="30BCCC85" w14:textId="7368EF60" w:rsidR="00A76186" w:rsidRDefault="00A76186" w:rsidP="00725DF3">
      <w:pPr>
        <w:spacing w:line="360" w:lineRule="auto"/>
      </w:pPr>
      <w:r>
        <w:tab/>
      </w:r>
      <w:r>
        <w:tab/>
        <w:t xml:space="preserve">(i) Prepare </w:t>
      </w:r>
      <w:r w:rsidR="00285D76" w:rsidRPr="00BA6956">
        <w:t>and p</w:t>
      </w:r>
      <w:r w:rsidR="00284127" w:rsidRPr="00BA6956">
        <w:t>rovide to each homeowner</w:t>
      </w:r>
      <w:r w:rsidR="00285D76">
        <w:t xml:space="preserve"> </w:t>
      </w:r>
      <w:r>
        <w:t>an annual budget in which the Association’s operating and reserve expenses shall be reasonably estimated.</w:t>
      </w:r>
    </w:p>
    <w:p w14:paraId="55FEC8BB" w14:textId="300394ED" w:rsidR="00A76186" w:rsidRDefault="00A76186" w:rsidP="00725DF3">
      <w:pPr>
        <w:spacing w:line="360" w:lineRule="auto"/>
      </w:pPr>
      <w:r>
        <w:tab/>
      </w:r>
      <w:r>
        <w:tab/>
        <w:t>(ii) Make regular assessments against Members to defray the costs and expenses of operating the Association and establish the means and methods of collecting such assessments from the Members and establish the period of the installment payments of the assessments. The regular assessment against each townhome shall be payable in equal quarterly installments, each such installment to be due and payable in advance on the first day of each calendar</w:t>
      </w:r>
      <w:r w:rsidR="00DC3095">
        <w:t xml:space="preserve"> month</w:t>
      </w:r>
      <w:r>
        <w:t xml:space="preserve"> for such quarter.</w:t>
      </w:r>
    </w:p>
    <w:p w14:paraId="2A67938A" w14:textId="77777777" w:rsidR="00A76186" w:rsidRDefault="00A76186" w:rsidP="00725DF3">
      <w:pPr>
        <w:spacing w:line="360" w:lineRule="auto"/>
      </w:pPr>
      <w:r>
        <w:tab/>
      </w:r>
      <w:r>
        <w:tab/>
        <w:t>(iii) Provide for the operation, care, upkeep, maintenance and servicing of the Common Areas.</w:t>
      </w:r>
    </w:p>
    <w:p w14:paraId="6293D44C" w14:textId="2372EC3F" w:rsidR="00A76186" w:rsidRDefault="00A76186" w:rsidP="00725DF3">
      <w:pPr>
        <w:spacing w:line="360" w:lineRule="auto"/>
      </w:pPr>
      <w:r>
        <w:tab/>
      </w:r>
      <w:r>
        <w:tab/>
        <w:t>(iv) Designate, hire</w:t>
      </w:r>
      <w:r w:rsidR="006F1BC3">
        <w:t>,</w:t>
      </w:r>
      <w:r>
        <w:t xml:space="preserve"> and dismiss the personnel necessary for the maintenance, operation, </w:t>
      </w:r>
      <w:proofErr w:type="gramStart"/>
      <w:r>
        <w:t>repair</w:t>
      </w:r>
      <w:proofErr w:type="gramEnd"/>
      <w:r>
        <w:t xml:space="preserve"> and replacement of the Common Areas, and where appropriate provide for </w:t>
      </w:r>
      <w:r>
        <w:lastRenderedPageBreak/>
        <w:t>the compensation of such personnel and for the purchase of equipment, supplies, and material to be used by such personnel in the performance of their duties.</w:t>
      </w:r>
    </w:p>
    <w:p w14:paraId="5C44462B" w14:textId="14751354" w:rsidR="00A76186" w:rsidRDefault="00A76186" w:rsidP="00725DF3">
      <w:pPr>
        <w:spacing w:line="360" w:lineRule="auto"/>
      </w:pPr>
      <w:r>
        <w:tab/>
      </w:r>
      <w:r>
        <w:tab/>
        <w:t>(v) Collect the assessments against the Owners, deposit the proceeds thereof in bank depositories designated by the Board of Directors</w:t>
      </w:r>
      <w:r w:rsidR="00DC3095">
        <w:t>,</w:t>
      </w:r>
      <w:r>
        <w:t xml:space="preserve"> and use the proceeds to carry out the administration of the Association.</w:t>
      </w:r>
    </w:p>
    <w:p w14:paraId="4244C24D" w14:textId="77777777" w:rsidR="00A76186" w:rsidRDefault="00A76186" w:rsidP="00725DF3">
      <w:pPr>
        <w:spacing w:line="360" w:lineRule="auto"/>
      </w:pPr>
      <w:r>
        <w:tab/>
      </w:r>
      <w:r>
        <w:tab/>
        <w:t>(vi)</w:t>
      </w:r>
      <w:r w:rsidR="00C57567">
        <w:t xml:space="preserve"> Open bank accounts on behalf of the Association and designate the signatories thereon.</w:t>
      </w:r>
    </w:p>
    <w:p w14:paraId="62DEE647" w14:textId="77777777" w:rsidR="00C57567" w:rsidRDefault="00C57567" w:rsidP="00725DF3">
      <w:pPr>
        <w:spacing w:line="360" w:lineRule="auto"/>
      </w:pPr>
      <w:r>
        <w:tab/>
      </w:r>
      <w:r>
        <w:tab/>
        <w:t>(vii) Make, or contract for the making of, necessary repairs to the Common Areas.</w:t>
      </w:r>
    </w:p>
    <w:p w14:paraId="1C35179F" w14:textId="77777777" w:rsidR="00C57567" w:rsidRDefault="00C57567" w:rsidP="00725DF3">
      <w:pPr>
        <w:spacing w:line="360" w:lineRule="auto"/>
      </w:pPr>
      <w:r>
        <w:tab/>
      </w:r>
      <w:r>
        <w:tab/>
        <w:t>(viii) Obtain and carry all forms of customary insurance.</w:t>
      </w:r>
    </w:p>
    <w:p w14:paraId="3BD802D5" w14:textId="0410B0DF" w:rsidR="00C57567" w:rsidRPr="00C57567" w:rsidRDefault="00C57567" w:rsidP="00725DF3">
      <w:pPr>
        <w:spacing w:line="360" w:lineRule="auto"/>
        <w:rPr>
          <w:b/>
        </w:rPr>
      </w:pPr>
      <w:r>
        <w:tab/>
      </w:r>
      <w:r>
        <w:tab/>
        <w:t>(ix)</w:t>
      </w:r>
      <w:r w:rsidR="00DC3095">
        <w:t xml:space="preserve"> </w:t>
      </w:r>
      <w:r>
        <w:t xml:space="preserve">Pay the cost of all authorized services rendered to the Association and not billed to Owners or otherwise provided for. </w:t>
      </w:r>
      <w:r w:rsidRPr="00DC3095">
        <w:rPr>
          <w:bCs/>
        </w:rPr>
        <w:t>This duty may be performed by the Treasurer as referenced in Section 3.6b(x) below.</w:t>
      </w:r>
    </w:p>
    <w:p w14:paraId="68F17793" w14:textId="11370B1E" w:rsidR="00C57567" w:rsidRDefault="00C57567" w:rsidP="00725DF3">
      <w:pPr>
        <w:spacing w:line="360" w:lineRule="auto"/>
      </w:pPr>
      <w:r>
        <w:tab/>
      </w:r>
      <w:r>
        <w:tab/>
        <w:t>(x)</w:t>
      </w:r>
      <w:r w:rsidR="00DC3095">
        <w:t xml:space="preserve"> </w:t>
      </w:r>
      <w:r w:rsidRPr="00BA6956">
        <w:rPr>
          <w:bCs/>
        </w:rPr>
        <w:t>Appoint a Treasurer</w:t>
      </w:r>
      <w:r w:rsidRPr="00BA6956">
        <w:rPr>
          <w:b/>
        </w:rPr>
        <w:t xml:space="preserve"> </w:t>
      </w:r>
      <w:r w:rsidRPr="00BA6956">
        <w:t>to keep books with detailed accounts of the receipts and expenditures affecting the Association and the administration of the Common Areas, specifying the expenses of maintenance and repair of the Common Areas and any other expenses incurred. All books and records shall be kept in an accurate and organized manner</w:t>
      </w:r>
      <w:r w:rsidR="00284127" w:rsidRPr="00BA6956">
        <w:t xml:space="preserve"> and shall be reviewed by the Board of Directors.</w:t>
      </w:r>
      <w:r w:rsidR="00D365CE">
        <w:t xml:space="preserve">  </w:t>
      </w:r>
    </w:p>
    <w:p w14:paraId="12852636" w14:textId="77B7FA90" w:rsidR="00C57567" w:rsidRDefault="00C57567" w:rsidP="00725DF3">
      <w:pPr>
        <w:spacing w:line="360" w:lineRule="auto"/>
      </w:pPr>
      <w:r>
        <w:tab/>
      </w:r>
      <w:r>
        <w:tab/>
        <w:t>(xi)</w:t>
      </w:r>
      <w:r w:rsidR="00DC3095">
        <w:t xml:space="preserve"> </w:t>
      </w:r>
      <w:r>
        <w:t>When it is authorized to do so as set forth in the Declaration, appoint members of the Architectural Review Committee.</w:t>
      </w:r>
    </w:p>
    <w:p w14:paraId="191796FF" w14:textId="6E0491DC" w:rsidR="003F3354" w:rsidRPr="003F3354" w:rsidRDefault="003F3354" w:rsidP="00725DF3">
      <w:pPr>
        <w:spacing w:line="360" w:lineRule="auto"/>
        <w:rPr>
          <w:b/>
        </w:rPr>
      </w:pPr>
      <w:r>
        <w:tab/>
      </w:r>
      <w:r>
        <w:tab/>
      </w:r>
      <w:r w:rsidRPr="00DC3095">
        <w:t>(xii)</w:t>
      </w:r>
      <w:r w:rsidR="00DC3095">
        <w:rPr>
          <w:b/>
        </w:rPr>
        <w:t xml:space="preserve"> </w:t>
      </w:r>
      <w:r w:rsidRPr="00BA6956">
        <w:rPr>
          <w:bCs/>
        </w:rPr>
        <w:t>Perfect a lien against any home for which assessments are not paid, enforce said lien, and bring an action at law against the Owner personally obligated to pay such assessments, all in such manner and at such times as the Board, with the advice of counsel, shall deem to be in the best interest of the Association.</w:t>
      </w:r>
    </w:p>
    <w:p w14:paraId="39088303" w14:textId="77777777" w:rsidR="00C57567" w:rsidRDefault="003C433E" w:rsidP="00725DF3">
      <w:pPr>
        <w:spacing w:line="360" w:lineRule="auto"/>
      </w:pPr>
      <w:r>
        <w:tab/>
      </w:r>
      <w:r w:rsidR="00C57567">
        <w:t>Section 3.7</w:t>
      </w:r>
      <w:r w:rsidR="00C57567">
        <w:tab/>
      </w:r>
      <w:r w:rsidR="00C57567">
        <w:rPr>
          <w:u w:val="single"/>
        </w:rPr>
        <w:t>Managing Agent</w:t>
      </w:r>
      <w:r w:rsidR="00C57567">
        <w:t xml:space="preserve">.  The Board of Directors may employ for the Association a “Managing Agent” at a compensation to be established by the Board of Directors. Any agreement with a Managing Agent shall be for a term not exceeding three years (exclusive of renewals) and shall be terminable without cause and without penalty by either party upon no </w:t>
      </w:r>
      <w:r w:rsidR="00C57567">
        <w:lastRenderedPageBreak/>
        <w:t>more than 90 days written notice to the other. The Managing Agent may be an independent contractor or employee of the Association.</w:t>
      </w:r>
    </w:p>
    <w:p w14:paraId="1696E3C8" w14:textId="77777777" w:rsidR="002A76AA" w:rsidRDefault="003C433E" w:rsidP="00725DF3">
      <w:pPr>
        <w:spacing w:line="360" w:lineRule="auto"/>
      </w:pPr>
      <w:r>
        <w:tab/>
      </w:r>
      <w:r w:rsidR="002A76AA">
        <w:t>Section 3.8</w:t>
      </w:r>
      <w:r w:rsidR="002A76AA">
        <w:tab/>
      </w:r>
      <w:r w:rsidR="002A76AA">
        <w:rPr>
          <w:u w:val="single"/>
        </w:rPr>
        <w:t>Regular Meetings</w:t>
      </w:r>
      <w:r w:rsidR="002A76AA">
        <w:t>. Regular meetings of the Board of Directors may be held at such time and place as shall be determined from time to time by a majority of the directors.</w:t>
      </w:r>
    </w:p>
    <w:p w14:paraId="35AD3364" w14:textId="77777777" w:rsidR="002A76AA" w:rsidRDefault="003C433E" w:rsidP="00725DF3">
      <w:pPr>
        <w:spacing w:line="360" w:lineRule="auto"/>
      </w:pPr>
      <w:r>
        <w:tab/>
      </w:r>
      <w:r w:rsidR="002A76AA">
        <w:t>Section 3.9</w:t>
      </w:r>
      <w:r w:rsidR="002A76AA">
        <w:tab/>
      </w:r>
      <w:r w:rsidR="002A76AA">
        <w:rPr>
          <w:u w:val="single"/>
        </w:rPr>
        <w:t>Quorum of Board of Directors</w:t>
      </w:r>
      <w:r w:rsidR="002A76AA">
        <w:t>. At all meetings of the Board of Directors, a majority of the directors shall constitute a quorum for the transaction of business, and the vote of a majority of the directors present at a meeting at which a quorum is present shall constitute the decision of the Board of Directors. If at any meeting of the Board of Directors there shall be less than a quorum present, those present may reschedule the meeting. At an</w:t>
      </w:r>
      <w:r w:rsidR="009F4C4E">
        <w:t>y su</w:t>
      </w:r>
      <w:r w:rsidR="002A76AA">
        <w:t>ch rescheduled meeting at which a quorum is present</w:t>
      </w:r>
      <w:r w:rsidR="009F4C4E">
        <w:t>, any business which might have been transacted at the meeting originally called may be transacted without further notice.</w:t>
      </w:r>
    </w:p>
    <w:p w14:paraId="509964F6" w14:textId="77777777" w:rsidR="009F4C4E" w:rsidRDefault="003C433E" w:rsidP="00725DF3">
      <w:pPr>
        <w:spacing w:line="360" w:lineRule="auto"/>
      </w:pPr>
      <w:r>
        <w:tab/>
      </w:r>
      <w:r w:rsidR="009F4C4E">
        <w:t>Section 3.10</w:t>
      </w:r>
      <w:r w:rsidR="009F4C4E">
        <w:tab/>
      </w:r>
      <w:r w:rsidR="009F4C4E">
        <w:rPr>
          <w:u w:val="single"/>
        </w:rPr>
        <w:t>Compensation</w:t>
      </w:r>
      <w:r w:rsidR="009F4C4E">
        <w:t>. A majority of the Association membership must approve any plan to compensate the members of the Board for their service; however, the Board may vote to reimburse any director for actual expenses incurred in connection with a director’s service.</w:t>
      </w:r>
    </w:p>
    <w:p w14:paraId="27C2FED8" w14:textId="42D46CA9" w:rsidR="009F4C4E" w:rsidRDefault="003C433E" w:rsidP="00725DF3">
      <w:pPr>
        <w:spacing w:line="360" w:lineRule="auto"/>
      </w:pPr>
      <w:r>
        <w:tab/>
      </w:r>
      <w:r w:rsidR="009F4C4E">
        <w:t>Section 3.11</w:t>
      </w:r>
      <w:r w:rsidR="009F4C4E">
        <w:tab/>
      </w:r>
      <w:r w:rsidR="009F4C4E">
        <w:rPr>
          <w:u w:val="single"/>
        </w:rPr>
        <w:t>Conduct of Meetings</w:t>
      </w:r>
      <w:r w:rsidR="009F4C4E">
        <w:t>. The President shall preside over all meetings of the Board of Directors, and the Secretary shall keep a book of minutes that records the actions of the Board at all meetings during his or</w:t>
      </w:r>
      <w:r w:rsidR="00D365CE">
        <w:t xml:space="preserve"> </w:t>
      </w:r>
      <w:r w:rsidR="00D365CE" w:rsidRPr="00284127">
        <w:t>her</w:t>
      </w:r>
      <w:r w:rsidR="009F4C4E" w:rsidRPr="00284127">
        <w:t xml:space="preserve"> </w:t>
      </w:r>
      <w:r w:rsidR="009F4C4E">
        <w:t>term as Secretary. All Board meetings shall be conducted in accordance with the then current edition of</w:t>
      </w:r>
      <w:r w:rsidR="00E42BC7">
        <w:t xml:space="preserve"> Robert’s Rules of Order, except when the Virginia Code may be in conflict.</w:t>
      </w:r>
    </w:p>
    <w:p w14:paraId="7EB77743" w14:textId="77777777" w:rsidR="00E42BC7" w:rsidRDefault="003C433E" w:rsidP="00725DF3">
      <w:pPr>
        <w:spacing w:line="360" w:lineRule="auto"/>
      </w:pPr>
      <w:r>
        <w:tab/>
      </w:r>
      <w:r w:rsidR="00E42BC7">
        <w:t>Section 3.12</w:t>
      </w:r>
      <w:r w:rsidR="00E42BC7">
        <w:tab/>
      </w:r>
      <w:r w:rsidR="00E42BC7">
        <w:rPr>
          <w:u w:val="single"/>
        </w:rPr>
        <w:t>Action Without Meeting</w:t>
      </w:r>
      <w:r w:rsidR="00E42BC7">
        <w:t>. Any action by the Board of Directors required or permitted to be taken at any meeting may be taken without a meeting if all of the members of the Board of Directors shall individually or collectively consent in writing to such action. Any such written consent shall be filed with the minutes of the proceedings of the next meeting of the Board of Directors.</w:t>
      </w:r>
    </w:p>
    <w:p w14:paraId="5F673A87" w14:textId="77777777" w:rsidR="00E42BC7" w:rsidRDefault="00E42BC7" w:rsidP="00725DF3">
      <w:pPr>
        <w:spacing w:line="360" w:lineRule="auto"/>
      </w:pPr>
    </w:p>
    <w:p w14:paraId="163D2A2F" w14:textId="77777777" w:rsidR="00E42BC7" w:rsidRPr="00E42BC7" w:rsidRDefault="00E42BC7" w:rsidP="00E42BC7">
      <w:pPr>
        <w:spacing w:line="360" w:lineRule="auto"/>
        <w:jc w:val="center"/>
      </w:pPr>
      <w:r>
        <w:t>ARTICLE IV</w:t>
      </w:r>
    </w:p>
    <w:p w14:paraId="4387F815" w14:textId="77777777" w:rsidR="00A76186" w:rsidRDefault="00E42BC7" w:rsidP="00E42BC7">
      <w:pPr>
        <w:spacing w:line="360" w:lineRule="auto"/>
        <w:jc w:val="center"/>
      </w:pPr>
      <w:r>
        <w:t>OFFICERS</w:t>
      </w:r>
    </w:p>
    <w:p w14:paraId="52452182" w14:textId="0E1FBC67" w:rsidR="003C433E" w:rsidRDefault="003C433E" w:rsidP="00E42BC7">
      <w:pPr>
        <w:spacing w:line="360" w:lineRule="auto"/>
      </w:pPr>
      <w:r>
        <w:lastRenderedPageBreak/>
        <w:tab/>
      </w:r>
      <w:r w:rsidR="00E42BC7">
        <w:t>Section 4.1</w:t>
      </w:r>
      <w:r w:rsidR="00E42BC7">
        <w:tab/>
      </w:r>
      <w:r w:rsidR="00E42BC7">
        <w:rPr>
          <w:u w:val="single"/>
        </w:rPr>
        <w:t>Designation</w:t>
      </w:r>
      <w:r w:rsidR="00E42BC7">
        <w:t>. The principal officers of the Association shall be the President, the Vice President, the Secretary</w:t>
      </w:r>
      <w:r w:rsidR="008E6598">
        <w:t>,</w:t>
      </w:r>
      <w:r w:rsidR="00E42BC7">
        <w:t xml:space="preserve"> and the Treasurer, </w:t>
      </w:r>
      <w:r w:rsidR="00E42BC7" w:rsidRPr="00F63EBC">
        <w:rPr>
          <w:bCs/>
        </w:rPr>
        <w:t xml:space="preserve">all of whom shall be </w:t>
      </w:r>
      <w:r w:rsidR="00284127">
        <w:rPr>
          <w:bCs/>
        </w:rPr>
        <w:t>appointed</w:t>
      </w:r>
      <w:r w:rsidR="00E42BC7" w:rsidRPr="00F63EBC">
        <w:rPr>
          <w:bCs/>
        </w:rPr>
        <w:t xml:space="preserve"> by the Board of Directors.</w:t>
      </w:r>
      <w:r w:rsidR="00E42BC7" w:rsidRPr="00E42BC7">
        <w:t xml:space="preserve"> </w:t>
      </w:r>
      <w:r w:rsidR="00E42BC7">
        <w:t>The Board of Directors may appoint an assistant treasurer, an assistant secretary</w:t>
      </w:r>
      <w:r w:rsidR="008E6598">
        <w:t>,</w:t>
      </w:r>
      <w:r w:rsidR="00E42BC7">
        <w:t xml:space="preserve"> and such other officers as in its judgment may be necessary. The President shall be a member of the Board of Directors. Any other officers may, but need not, be members of the Board of Directors.</w:t>
      </w:r>
    </w:p>
    <w:p w14:paraId="412356F0" w14:textId="77777777" w:rsidR="003F3354" w:rsidRDefault="003C433E" w:rsidP="00E42BC7">
      <w:pPr>
        <w:spacing w:line="360" w:lineRule="auto"/>
      </w:pPr>
      <w:r>
        <w:tab/>
      </w:r>
      <w:r w:rsidR="003F3354">
        <w:t>Section 4.2</w:t>
      </w:r>
      <w:r w:rsidR="003F3354">
        <w:tab/>
      </w:r>
      <w:r w:rsidR="003F3354">
        <w:rPr>
          <w:u w:val="single"/>
        </w:rPr>
        <w:t>Election of Officers</w:t>
      </w:r>
      <w:r w:rsidR="003F3354">
        <w:t>. The officers of the Association shall be elected annually by the Board of Directors at the organizational meeting of each new Board of Directors and shall hold office at the pleasure of the Board of Directors.</w:t>
      </w:r>
    </w:p>
    <w:p w14:paraId="03CAFF72" w14:textId="77777777" w:rsidR="003F3354" w:rsidRDefault="003C433E" w:rsidP="00E42BC7">
      <w:pPr>
        <w:spacing w:line="360" w:lineRule="auto"/>
      </w:pPr>
      <w:r>
        <w:tab/>
      </w:r>
      <w:r w:rsidR="003F3354">
        <w:t>Section 4.3</w:t>
      </w:r>
      <w:r w:rsidR="003F3354">
        <w:tab/>
      </w:r>
      <w:r w:rsidR="003F3354">
        <w:rPr>
          <w:u w:val="single"/>
        </w:rPr>
        <w:t>Removal of Officers</w:t>
      </w:r>
      <w:r w:rsidR="003F3354">
        <w:t>. Upon the affirmative vote of a majority of the Board of Directors any officer may be removed, either with or without cause, and a successor may be elected at any regular or special meeting of the Board of Directors called for such purpose.</w:t>
      </w:r>
    </w:p>
    <w:p w14:paraId="1DB66C1E" w14:textId="20373CFA" w:rsidR="003F3354" w:rsidRDefault="003C433E" w:rsidP="00E42BC7">
      <w:pPr>
        <w:spacing w:line="360" w:lineRule="auto"/>
      </w:pPr>
      <w:r>
        <w:tab/>
      </w:r>
      <w:r w:rsidR="003F3354">
        <w:t>Section 4.4</w:t>
      </w:r>
      <w:r w:rsidR="003F3354">
        <w:tab/>
      </w:r>
      <w:r w:rsidR="003F3354">
        <w:rPr>
          <w:u w:val="single"/>
        </w:rPr>
        <w:t>President</w:t>
      </w:r>
      <w:r w:rsidR="003F3354">
        <w:t xml:space="preserve">. The President shall be the chief executive officer of the Association, preside at all meetings of the Association and of the Board of Directors, and have </w:t>
      </w:r>
      <w:r w:rsidR="00B35410">
        <w:t>all</w:t>
      </w:r>
      <w:r w:rsidR="003F3354">
        <w:t xml:space="preserve"> the general powers and duties that are incident to the office of the president.</w:t>
      </w:r>
    </w:p>
    <w:p w14:paraId="7A5E7B1C" w14:textId="7228E207" w:rsidR="003F3354" w:rsidRDefault="003C433E" w:rsidP="00E42BC7">
      <w:pPr>
        <w:spacing w:line="360" w:lineRule="auto"/>
      </w:pPr>
      <w:r>
        <w:tab/>
      </w:r>
      <w:r w:rsidR="003F3354">
        <w:t>Section 4.5</w:t>
      </w:r>
      <w:r w:rsidR="003F3354">
        <w:tab/>
      </w:r>
      <w:r w:rsidR="003F3354">
        <w:rPr>
          <w:u w:val="single"/>
        </w:rPr>
        <w:t>Vice President</w:t>
      </w:r>
      <w:r w:rsidR="003F3354">
        <w:t xml:space="preserve">. The Vice President shall take the place of the President and perform the duties of the president whenever the President shall be absent or unable to act. If </w:t>
      </w:r>
      <w:r w:rsidR="00F63EBC">
        <w:t xml:space="preserve">both the </w:t>
      </w:r>
      <w:r w:rsidR="003F3354">
        <w:t xml:space="preserve">President </w:t>
      </w:r>
      <w:r w:rsidR="00F63EBC">
        <w:t>and</w:t>
      </w:r>
      <w:r w:rsidR="003F3354">
        <w:t xml:space="preserve"> the Vice President </w:t>
      </w:r>
      <w:r w:rsidR="00F63EBC">
        <w:t xml:space="preserve">are absent or unable to </w:t>
      </w:r>
      <w:r w:rsidR="003F3354">
        <w:t>act, the Board of Directors shall appoint some other member of the Board of Directors to act in the place of the President, on an interim basis. The Vice President shall also perform such other duties as shall from time to time be imposed upon him</w:t>
      </w:r>
      <w:r w:rsidR="00F63EBC">
        <w:t>/her</w:t>
      </w:r>
      <w:r w:rsidR="003F3354">
        <w:t xml:space="preserve"> by the Board of Directors or by the President.</w:t>
      </w:r>
    </w:p>
    <w:p w14:paraId="15A5D490" w14:textId="13F1D14B" w:rsidR="003F3354" w:rsidRDefault="003C433E" w:rsidP="00E42BC7">
      <w:pPr>
        <w:spacing w:line="360" w:lineRule="auto"/>
      </w:pPr>
      <w:r>
        <w:tab/>
      </w:r>
      <w:r w:rsidR="003F3354">
        <w:t>Section 4.6</w:t>
      </w:r>
      <w:r w:rsidR="003F3354">
        <w:tab/>
      </w:r>
      <w:r w:rsidR="003F3354">
        <w:rPr>
          <w:u w:val="single"/>
        </w:rPr>
        <w:t>Secretary</w:t>
      </w:r>
      <w:r w:rsidR="003F3354">
        <w:t xml:space="preserve">. The Secretary </w:t>
      </w:r>
      <w:r w:rsidR="00284127">
        <w:t xml:space="preserve">(or assistant secretary if one is appointed) </w:t>
      </w:r>
      <w:r w:rsidR="003F3354">
        <w:t>shall ensure the keeping of minutes of all meetings of the Association and of the Board of Directors; have charge of such books and papers as the Board of Directors may direct; and, in general, perform all the duties incident to the office of the secretary.</w:t>
      </w:r>
    </w:p>
    <w:p w14:paraId="15D867AA" w14:textId="7EC49685" w:rsidR="003F3354" w:rsidRDefault="003C433E" w:rsidP="00E42BC7">
      <w:pPr>
        <w:spacing w:line="360" w:lineRule="auto"/>
      </w:pPr>
      <w:r>
        <w:tab/>
      </w:r>
      <w:r w:rsidR="003F3354">
        <w:t>Section 4.7</w:t>
      </w:r>
      <w:r w:rsidR="003F3354">
        <w:tab/>
      </w:r>
      <w:r w:rsidR="003F3354">
        <w:rPr>
          <w:u w:val="single"/>
        </w:rPr>
        <w:t>Treasurer</w:t>
      </w:r>
      <w:r w:rsidR="003F3354">
        <w:t xml:space="preserve">. The Treasurer </w:t>
      </w:r>
      <w:r w:rsidR="00284127">
        <w:t xml:space="preserve">(or assistant treasurer if one is appointed) </w:t>
      </w:r>
      <w:r w:rsidR="003F3354">
        <w:t xml:space="preserve">shall work with the Managing Agent or  Executive Director to ensure that the Association maintains full and accurate financial records and books of account showing all receipts and disbursements, and prepares all required financial data, and deposits all monies and other </w:t>
      </w:r>
      <w:r w:rsidR="003F3354">
        <w:lastRenderedPageBreak/>
        <w:t xml:space="preserve">valuables in the name of the </w:t>
      </w:r>
      <w:r w:rsidR="0016044A">
        <w:t>Board of Directors, the Association, or the Managing Agent, in such depositories as may from time to time be designated by the Board of Directors; and, in general, performs all the duties incident to the office of treasurer of a corporation.</w:t>
      </w:r>
    </w:p>
    <w:p w14:paraId="2A0DA5F2" w14:textId="77777777" w:rsidR="003C433E" w:rsidRDefault="003C433E" w:rsidP="0016044A">
      <w:pPr>
        <w:spacing w:line="360" w:lineRule="auto"/>
        <w:jc w:val="center"/>
      </w:pPr>
    </w:p>
    <w:p w14:paraId="6C6169E0" w14:textId="77777777" w:rsidR="0016044A" w:rsidRDefault="0016044A" w:rsidP="0016044A">
      <w:pPr>
        <w:spacing w:line="360" w:lineRule="auto"/>
        <w:jc w:val="center"/>
      </w:pPr>
      <w:r>
        <w:t>ARTICLE V</w:t>
      </w:r>
    </w:p>
    <w:p w14:paraId="7027B048" w14:textId="77777777" w:rsidR="0016044A" w:rsidRDefault="0016044A" w:rsidP="0016044A">
      <w:pPr>
        <w:spacing w:line="360" w:lineRule="auto"/>
        <w:jc w:val="center"/>
      </w:pPr>
      <w:r>
        <w:t xml:space="preserve">OPERATION OF THE PROPERTY  </w:t>
      </w:r>
      <w:r w:rsidR="00C842FF">
        <w:t xml:space="preserve">          </w:t>
      </w:r>
      <w:r w:rsidR="00AA666C">
        <w:t xml:space="preserve">         </w:t>
      </w:r>
    </w:p>
    <w:p w14:paraId="3DA2A860" w14:textId="77777777" w:rsidR="00AA666C" w:rsidRDefault="003C433E" w:rsidP="00AA666C">
      <w:pPr>
        <w:spacing w:line="360" w:lineRule="auto"/>
      </w:pPr>
      <w:r>
        <w:tab/>
      </w:r>
      <w:r w:rsidR="00AA666C">
        <w:t>Section 5.1</w:t>
      </w:r>
      <w:r w:rsidR="00AA666C">
        <w:tab/>
      </w:r>
      <w:r w:rsidR="00AA666C">
        <w:rPr>
          <w:u w:val="single"/>
        </w:rPr>
        <w:t>Fiscal year</w:t>
      </w:r>
      <w:r w:rsidR="00AA666C">
        <w:t>. The fiscal year of the association shall be the calendar year unless otherwise determined by the Board of Directors.</w:t>
      </w:r>
    </w:p>
    <w:p w14:paraId="24224C35" w14:textId="6BBFA6D8" w:rsidR="00AA666C" w:rsidRDefault="003C433E" w:rsidP="00AA666C">
      <w:pPr>
        <w:spacing w:line="360" w:lineRule="auto"/>
      </w:pPr>
      <w:r>
        <w:tab/>
      </w:r>
      <w:r w:rsidR="00AA666C">
        <w:t>Section 5.2</w:t>
      </w:r>
      <w:r w:rsidR="00AA666C">
        <w:tab/>
      </w:r>
      <w:r w:rsidR="00AA666C">
        <w:rPr>
          <w:u w:val="single"/>
        </w:rPr>
        <w:t>Preparation and Approval of Budget</w:t>
      </w:r>
      <w:r w:rsidR="00AA666C">
        <w:t>. The Board of Directors shall adopt a budget for each fiscal year. In adopting a budget, the Board of Directors shall establish a reserve fund to cover the cost of replacing Common Area items at the end of their useful life and a reserve contingency fund for unanticipated cost overruns or events</w:t>
      </w:r>
      <w:r w:rsidR="00AA666C" w:rsidRPr="00935AD0">
        <w:t xml:space="preserve">. </w:t>
      </w:r>
      <w:r w:rsidR="00B719BD" w:rsidRPr="00935AD0">
        <w:t xml:space="preserve"> As a benchmark, this reserve contingency fund should total </w:t>
      </w:r>
      <w:r w:rsidR="00464D1A" w:rsidRPr="00935AD0">
        <w:t>at least</w:t>
      </w:r>
      <w:r w:rsidR="00B719BD" w:rsidRPr="00935AD0">
        <w:t xml:space="preserve"> one year of Association dues.  </w:t>
      </w:r>
      <w:r w:rsidR="00AA666C">
        <w:t>The failure or delay of the Board of Directors to prepare or adopt a budget for any fiscal year shall not constitute a waiver or release in any manner of an Owner’s obligation to pay hi</w:t>
      </w:r>
      <w:r w:rsidR="00C63128">
        <w:t>s</w:t>
      </w:r>
      <w:r w:rsidR="00AA666C">
        <w:t xml:space="preserve"> assessment as herein provided whenever the same shall be determined and, in the absence of any annual budget or adjusted budget, each Owner liable therefor</w:t>
      </w:r>
      <w:r w:rsidR="00EF1FF4">
        <w:t>e</w:t>
      </w:r>
      <w:r w:rsidR="00AA666C">
        <w:t xml:space="preserve"> shall continue to pay each periodic installment at the rate established for the previous fiscal year until notice of the periodic payment that is due more than ten days after such new annual or adjusted budget shall have been delivered.</w:t>
      </w:r>
    </w:p>
    <w:p w14:paraId="52D26538" w14:textId="0900F3F4" w:rsidR="00AA666C" w:rsidRPr="00AA666C" w:rsidRDefault="003C433E" w:rsidP="00AA666C">
      <w:pPr>
        <w:spacing w:line="360" w:lineRule="auto"/>
      </w:pPr>
      <w:r>
        <w:tab/>
      </w:r>
      <w:r w:rsidR="00AA666C">
        <w:t>Section 5.3</w:t>
      </w:r>
      <w:r w:rsidR="00AA666C">
        <w:tab/>
      </w:r>
      <w:r w:rsidR="00AA666C">
        <w:rPr>
          <w:u w:val="single"/>
        </w:rPr>
        <w:t>Establishment and Payment of Assessments</w:t>
      </w:r>
      <w:r w:rsidR="00AA666C">
        <w:t>. Assessments shall be established and levied by the Board of Directors as set forth herein and in the Declaration. Each Owner liable therefor</w:t>
      </w:r>
      <w:r w:rsidR="00502A2B" w:rsidRPr="003850C5">
        <w:t>e</w:t>
      </w:r>
      <w:r w:rsidR="00AA666C">
        <w:t xml:space="preserve"> shall pay the assessments established by the Declaration and these Bylaws. No Owner shall be liable</w:t>
      </w:r>
      <w:r>
        <w:t xml:space="preserve"> for the payment of any part of the assessment against </w:t>
      </w:r>
      <w:r w:rsidR="00EF1FF4">
        <w:t>his</w:t>
      </w:r>
      <w:r>
        <w:t xml:space="preserve"> Lot and due </w:t>
      </w:r>
      <w:r w:rsidR="00B35410">
        <w:t>after</w:t>
      </w:r>
      <w:r>
        <w:t xml:space="preserve"> the date of recordation of a conveyance by him</w:t>
      </w:r>
      <w:r w:rsidR="00EF1FF4">
        <w:t>/her</w:t>
      </w:r>
      <w:r>
        <w:t xml:space="preserve"> in fee of such Lot to a successor Owner (except a conveyance as security for the performance of an obligation). Each Owner waives the benefit of the homestead exemption as to any assessments levied against either the Lot or the Owner. Each such assessment, together with the interest, late charges and </w:t>
      </w:r>
      <w:r>
        <w:lastRenderedPageBreak/>
        <w:t>costs of collection (including attorneys’ fees) shall be the personal obligation of the Owner at the time the assessment fell due.</w:t>
      </w:r>
    </w:p>
    <w:p w14:paraId="6C81F89F" w14:textId="091D095A" w:rsidR="00AA666C" w:rsidRDefault="003C433E" w:rsidP="00AA666C">
      <w:pPr>
        <w:spacing w:line="360" w:lineRule="auto"/>
      </w:pPr>
      <w:r>
        <w:tab/>
      </w:r>
      <w:r w:rsidR="00AA666C">
        <w:t>Section 5.4</w:t>
      </w:r>
      <w:r w:rsidR="00AA666C">
        <w:tab/>
      </w:r>
      <w:r w:rsidR="00AA666C">
        <w:rPr>
          <w:u w:val="single"/>
        </w:rPr>
        <w:t>Collection of Assessments</w:t>
      </w:r>
      <w:r w:rsidR="00AA666C">
        <w:t>. The Board of Directors may take action to collect any assessments from any Owner. Each defaulting Owner shall be responsible to pay all costs of collection incurred by the Association, including without limitation attorneys’ fees, filing and other related costs, interest, and any other administrative charge</w:t>
      </w:r>
      <w:r w:rsidR="00E26D84">
        <w:t>(s)</w:t>
      </w:r>
      <w:r w:rsidR="00AA666C">
        <w:t xml:space="preserve"> established by the Board of Directors through a policy resolution.</w:t>
      </w:r>
    </w:p>
    <w:p w14:paraId="512BDF73" w14:textId="1B0583EC" w:rsidR="00A238A0" w:rsidRPr="002E2A72" w:rsidRDefault="00A238A0" w:rsidP="00AA666C">
      <w:pPr>
        <w:spacing w:line="360" w:lineRule="auto"/>
        <w:rPr>
          <w:bCs/>
        </w:rPr>
      </w:pPr>
      <w:r>
        <w:tab/>
      </w:r>
      <w:r w:rsidRPr="00935AD0">
        <w:rPr>
          <w:bCs/>
        </w:rPr>
        <w:t>Section 5.</w:t>
      </w:r>
      <w:r w:rsidR="008E6598" w:rsidRPr="00935AD0">
        <w:rPr>
          <w:bCs/>
        </w:rPr>
        <w:t>5</w:t>
      </w:r>
      <w:r w:rsidRPr="00BA6956">
        <w:rPr>
          <w:bCs/>
        </w:rPr>
        <w:tab/>
      </w:r>
      <w:r w:rsidRPr="00BA6956">
        <w:rPr>
          <w:bCs/>
          <w:u w:val="single"/>
        </w:rPr>
        <w:t>Collection of Reasonable Attorney’s Fees in the Enforcement of Covenants</w:t>
      </w:r>
      <w:r w:rsidRPr="00BA6956">
        <w:rPr>
          <w:bCs/>
        </w:rPr>
        <w:t>. In the event it is necessary to take legal action to enforce any of these by-laws</w:t>
      </w:r>
      <w:r w:rsidR="003850C5" w:rsidRPr="00BA6956">
        <w:rPr>
          <w:bCs/>
        </w:rPr>
        <w:t>;</w:t>
      </w:r>
      <w:r w:rsidRPr="00BA6956">
        <w:rPr>
          <w:bCs/>
        </w:rPr>
        <w:t xml:space="preserve"> the Declaration of Covenants, Conditions and Restrictions</w:t>
      </w:r>
      <w:r w:rsidR="003850C5" w:rsidRPr="00BA6956">
        <w:rPr>
          <w:bCs/>
        </w:rPr>
        <w:t>;</w:t>
      </w:r>
      <w:r w:rsidRPr="00BA6956">
        <w:rPr>
          <w:bCs/>
        </w:rPr>
        <w:t xml:space="preserve"> or any Rules and Regulations established by the </w:t>
      </w:r>
      <w:r w:rsidR="001040AF" w:rsidRPr="00BA6956">
        <w:rPr>
          <w:bCs/>
        </w:rPr>
        <w:t xml:space="preserve">Association, </w:t>
      </w:r>
      <w:r w:rsidRPr="00BA6956">
        <w:rPr>
          <w:bCs/>
        </w:rPr>
        <w:t xml:space="preserve">any </w:t>
      </w:r>
      <w:proofErr w:type="gramStart"/>
      <w:r w:rsidRPr="00BA6956">
        <w:rPr>
          <w:bCs/>
        </w:rPr>
        <w:t>costs</w:t>
      </w:r>
      <w:proofErr w:type="gramEnd"/>
      <w:r w:rsidRPr="00BA6956">
        <w:rPr>
          <w:bCs/>
        </w:rPr>
        <w:t xml:space="preserve"> and reasonable attorney’s fees of any such action shall be added to the amount of the annual assessment against that property if judgment is awarded or the matter otherwise resolved in favor of the Homeowners Association.</w:t>
      </w:r>
      <w:r w:rsidRPr="00BA6956">
        <w:rPr>
          <w:rStyle w:val="FootnoteReference"/>
          <w:bCs/>
        </w:rPr>
        <w:t xml:space="preserve"> </w:t>
      </w:r>
    </w:p>
    <w:p w14:paraId="1B282A01" w14:textId="0A1528C7" w:rsidR="003C433E" w:rsidRDefault="003C433E" w:rsidP="00AA666C">
      <w:pPr>
        <w:spacing w:line="360" w:lineRule="auto"/>
      </w:pPr>
      <w:r>
        <w:tab/>
        <w:t>Section 5.</w:t>
      </w:r>
      <w:r w:rsidR="008E6598">
        <w:t>6</w:t>
      </w:r>
      <w:r>
        <w:tab/>
      </w:r>
      <w:r>
        <w:rPr>
          <w:u w:val="single"/>
        </w:rPr>
        <w:t>Statement of Assessments</w:t>
      </w:r>
      <w:r>
        <w:t>. Upon written request, the Association shall promptly provide any Owner, contract purchaser, or Mortgagee with a written statement of the amount of the regular and special assessment levied against a Lot and all unpaid assessments due from such Owner.</w:t>
      </w:r>
      <w:r w:rsidR="00747BD9">
        <w:t xml:space="preserve"> </w:t>
      </w:r>
    </w:p>
    <w:p w14:paraId="6EE01910" w14:textId="290C40EC" w:rsidR="003C433E" w:rsidRDefault="003C433E" w:rsidP="00AA666C">
      <w:pPr>
        <w:spacing w:line="360" w:lineRule="auto"/>
      </w:pPr>
      <w:r>
        <w:tab/>
        <w:t>Section 5.</w:t>
      </w:r>
      <w:r w:rsidR="008E6598">
        <w:t>7</w:t>
      </w:r>
      <w:r>
        <w:tab/>
      </w:r>
      <w:r>
        <w:rPr>
          <w:u w:val="single"/>
        </w:rPr>
        <w:t>Disclosure Packets</w:t>
      </w:r>
      <w:r>
        <w:t xml:space="preserve">. In addition to providing a statement of assessments, the Association shall provide to the Owner of a Lot who has contracted to sell the same, within 14 days of the actual receipt by the Association of a written request therefor and receipt of the appropriate fee, a disclosure packet containing </w:t>
      </w:r>
      <w:r w:rsidR="00E26D84">
        <w:t>all</w:t>
      </w:r>
      <w:r>
        <w:t xml:space="preserve"> the documents and other information required under Section 55-512 of the Virginia Code. The Association may charge a fee for the preparation and issuance of each disclosure packet to reflect the cost of the preparation thereof not to exceed the amount permitted by law.</w:t>
      </w:r>
    </w:p>
    <w:p w14:paraId="262E7D90" w14:textId="4D3300E0" w:rsidR="003C433E" w:rsidRPr="00935AD0" w:rsidRDefault="003C433E" w:rsidP="00AA666C">
      <w:pPr>
        <w:spacing w:line="360" w:lineRule="auto"/>
      </w:pPr>
      <w:r>
        <w:tab/>
        <w:t>Section 5.</w:t>
      </w:r>
      <w:r w:rsidR="008E6598">
        <w:t>8</w:t>
      </w:r>
      <w:r>
        <w:tab/>
      </w:r>
      <w:r>
        <w:rPr>
          <w:u w:val="single"/>
        </w:rPr>
        <w:t>Maintenance, Repair, Replacement</w:t>
      </w:r>
      <w:r w:rsidR="008E6598">
        <w:rPr>
          <w:u w:val="single"/>
        </w:rPr>
        <w:t>,</w:t>
      </w:r>
      <w:r>
        <w:rPr>
          <w:u w:val="single"/>
        </w:rPr>
        <w:t xml:space="preserve"> and Other Expenses</w:t>
      </w:r>
      <w:r>
        <w:t>. The Association shall be responsible for such maintenance, repair and replacement of the Common Areas as is set forth in the Declaration. Unless otherwise determined by the Board of Directors</w:t>
      </w:r>
      <w:r w:rsidR="000D1337">
        <w:t>, all</w:t>
      </w:r>
      <w:r>
        <w:t xml:space="preserve"> repairs and replacements shall be substantially </w:t>
      </w:r>
      <w:r w:rsidR="001040AF">
        <w:t>like</w:t>
      </w:r>
      <w:r>
        <w:t xml:space="preserve"> the original construction and installation and shall be of good quality. The method of approving payment vouchers for repairs and replacements </w:t>
      </w:r>
      <w:r>
        <w:lastRenderedPageBreak/>
        <w:t>performed by the Association shall be determined by the Board of Directors</w:t>
      </w:r>
      <w:r w:rsidRPr="00935AD0">
        <w:t>.</w:t>
      </w:r>
      <w:r w:rsidR="00B719BD" w:rsidRPr="00935AD0">
        <w:t xml:space="preserve">  For non-emergent items, the Board of Directors will communicate to the owners any repairs, replacements, and other expenses </w:t>
      </w:r>
      <w:proofErr w:type="gramStart"/>
      <w:r w:rsidR="00B719BD" w:rsidRPr="00935AD0">
        <w:t>in excess of</w:t>
      </w:r>
      <w:proofErr w:type="gramEnd"/>
      <w:r w:rsidR="00B719BD" w:rsidRPr="00935AD0">
        <w:t xml:space="preserve"> 50% of one year of association dues.  Owners will have the opportunity to discuss </w:t>
      </w:r>
      <w:r w:rsidR="000B56E9" w:rsidRPr="00935AD0">
        <w:t>such</w:t>
      </w:r>
      <w:r w:rsidR="00B719BD" w:rsidRPr="00935AD0">
        <w:t xml:space="preserve"> expenses that meet </w:t>
      </w:r>
      <w:r w:rsidR="00935AD0" w:rsidRPr="00935AD0">
        <w:t>these criteria</w:t>
      </w:r>
      <w:r w:rsidR="00B719BD" w:rsidRPr="00935AD0">
        <w:t xml:space="preserve"> before any agreements are signed or association funds are released.</w:t>
      </w:r>
    </w:p>
    <w:p w14:paraId="6093D5CD" w14:textId="77777777" w:rsidR="0030399C" w:rsidRDefault="0030399C" w:rsidP="00AA666C">
      <w:pPr>
        <w:spacing w:line="360" w:lineRule="auto"/>
      </w:pPr>
    </w:p>
    <w:p w14:paraId="227E072B" w14:textId="77777777" w:rsidR="0030399C" w:rsidRDefault="0030399C" w:rsidP="0030399C">
      <w:pPr>
        <w:spacing w:line="360" w:lineRule="auto"/>
        <w:jc w:val="center"/>
      </w:pPr>
      <w:r>
        <w:t>ARTICLE VI</w:t>
      </w:r>
    </w:p>
    <w:p w14:paraId="57E5D376" w14:textId="77777777" w:rsidR="0030399C" w:rsidRDefault="0030399C" w:rsidP="0030399C">
      <w:pPr>
        <w:spacing w:line="360" w:lineRule="auto"/>
        <w:jc w:val="center"/>
      </w:pPr>
      <w:r>
        <w:t>INSURANCE</w:t>
      </w:r>
    </w:p>
    <w:p w14:paraId="26EE43B7" w14:textId="77777777" w:rsidR="0030399C" w:rsidRDefault="0030399C" w:rsidP="0030399C">
      <w:pPr>
        <w:spacing w:line="360" w:lineRule="auto"/>
      </w:pPr>
      <w:r>
        <w:tab/>
        <w:t>Section 6.1</w:t>
      </w:r>
      <w:r>
        <w:tab/>
      </w:r>
      <w:r>
        <w:rPr>
          <w:u w:val="single"/>
        </w:rPr>
        <w:t>General Requirements</w:t>
      </w:r>
      <w:r>
        <w:t>.</w:t>
      </w:r>
    </w:p>
    <w:p w14:paraId="1DA881E6" w14:textId="220DF9D8" w:rsidR="0030399C" w:rsidRDefault="0030399C" w:rsidP="0030399C">
      <w:pPr>
        <w:spacing w:line="360" w:lineRule="auto"/>
      </w:pPr>
      <w:r>
        <w:tab/>
      </w:r>
      <w:r>
        <w:tab/>
        <w:t>(a)</w:t>
      </w:r>
      <w:r w:rsidR="00C449D1">
        <w:tab/>
      </w:r>
      <w:r w:rsidR="00C449D1">
        <w:rPr>
          <w:u w:val="single"/>
        </w:rPr>
        <w:t>Purchase of Insurance</w:t>
      </w:r>
      <w:r w:rsidR="00C449D1">
        <w:t>. On behalf of the Association and at its expense, the Board of Directors shall purchase the insurance policies it deems appropriate for the Association. The Association shall not be liable to any Owner for failure to obtain any coverage required by the Declaration or by this Article VI or for any loss or damage resulting from such failure if such failure is due to the unavailability of such coverages from reputable insurance companies, or if such coverage is av</w:t>
      </w:r>
      <w:r w:rsidR="00952F7F">
        <w:t>ailable only at unreasonable co</w:t>
      </w:r>
      <w:r w:rsidR="00C449D1">
        <w:t>st, as determined by the Board of Directors.</w:t>
      </w:r>
    </w:p>
    <w:p w14:paraId="1FA2F639" w14:textId="77777777" w:rsidR="00E26D84" w:rsidRDefault="00E26D84" w:rsidP="00E26D84">
      <w:pPr>
        <w:spacing w:line="360" w:lineRule="auto"/>
        <w:ind w:left="90" w:firstLine="1350"/>
      </w:pPr>
      <w:r>
        <w:t>(b)</w:t>
      </w:r>
      <w:r>
        <w:tab/>
        <w:t>Required Provisions in Policies. The Board of Directors shall obtain insurance policies for the Association which shall provide that:</w:t>
      </w:r>
    </w:p>
    <w:p w14:paraId="4BC6CF45" w14:textId="38C3F9B2" w:rsidR="00E26D84" w:rsidRDefault="00E26D84" w:rsidP="00E26D84">
      <w:pPr>
        <w:spacing w:line="360" w:lineRule="auto"/>
        <w:ind w:firstLine="2160"/>
      </w:pPr>
      <w:r>
        <w:t>(i)</w:t>
      </w:r>
      <w:r>
        <w:tab/>
        <w:t>The insurer waives any right to pursue a subrogation claim against the Association, the Board of Directors, the Managing Agent or the Owners, and their respective lessees or to invalidate coverage due to the acts of any Owner.</w:t>
      </w:r>
    </w:p>
    <w:p w14:paraId="19A7B877" w14:textId="77777777" w:rsidR="00E26D84" w:rsidRDefault="00E26D84" w:rsidP="00E26D84">
      <w:pPr>
        <w:spacing w:line="360" w:lineRule="auto"/>
        <w:ind w:left="90" w:firstLine="2070"/>
      </w:pPr>
      <w:r>
        <w:t>(ii)</w:t>
      </w:r>
      <w:r>
        <w:tab/>
        <w:t>The insurer may not cancel or not renew without at least 30 days prior written notice to the Association.</w:t>
      </w:r>
    </w:p>
    <w:p w14:paraId="648C13CB" w14:textId="091AE2D4" w:rsidR="00AA666C" w:rsidRDefault="00952F7F" w:rsidP="00E036DD">
      <w:pPr>
        <w:spacing w:line="360" w:lineRule="auto"/>
      </w:pPr>
      <w:r>
        <w:tab/>
      </w:r>
      <w:r>
        <w:tab/>
        <w:t>(</w:t>
      </w:r>
      <w:r w:rsidR="00E26D84">
        <w:t>c</w:t>
      </w:r>
      <w:r>
        <w:t>)</w:t>
      </w:r>
      <w:r>
        <w:tab/>
      </w:r>
      <w:r w:rsidR="00E036DD">
        <w:rPr>
          <w:u w:val="single"/>
        </w:rPr>
        <w:t>Insurance Companies.</w:t>
      </w:r>
      <w:r w:rsidR="00E036DD">
        <w:t xml:space="preserve"> All policies of insurance obtained by the Board of Directors shall be written by reputable companies licensed to do business in Virginia and, in the case of the physical damage insurance, holding a rating of B or better by Best’s Insurance Reports.</w:t>
      </w:r>
    </w:p>
    <w:p w14:paraId="6CE03846" w14:textId="77777777" w:rsidR="00E036DD" w:rsidRDefault="00E036DD" w:rsidP="00E036DD">
      <w:pPr>
        <w:spacing w:line="360" w:lineRule="auto"/>
      </w:pPr>
      <w:r>
        <w:tab/>
        <w:t>Section 6.2</w:t>
      </w:r>
      <w:r>
        <w:tab/>
      </w:r>
      <w:r>
        <w:rPr>
          <w:u w:val="single"/>
        </w:rPr>
        <w:t>Physical Damage Insurance</w:t>
      </w:r>
      <w:r>
        <w:t>.</w:t>
      </w:r>
    </w:p>
    <w:p w14:paraId="70DBB3FD" w14:textId="78822C78" w:rsidR="00E036DD" w:rsidRDefault="00E036DD" w:rsidP="00E036DD">
      <w:pPr>
        <w:spacing w:line="360" w:lineRule="auto"/>
      </w:pPr>
      <w:r>
        <w:lastRenderedPageBreak/>
        <w:tab/>
      </w:r>
      <w:r>
        <w:tab/>
        <w:t xml:space="preserve">(a) </w:t>
      </w:r>
      <w:r>
        <w:rPr>
          <w:u w:val="single"/>
        </w:rPr>
        <w:t>All Risk Coverage</w:t>
      </w:r>
      <w:r>
        <w:t>. The Association shall obtain and maintain a policy of insurance against fire and such other hazards within the meaning of “all risk” insuring the improvements to the Common Areas (including fixtures and building service equipment and personal property), naming the Association as insured for the use and benefit of all Owners in an amount equal to not less than 100% of the then current replacement cost of the improvements to the Common Areas (exclusive of land, excavations, foundations and other items usually excluded from such coverage), such amount to be redetermined annually by the Board of Directors with the assistance of the insurance company affording such coverage. Any deductible shall not exceed the lesser of $10,000 or 1% of the amount of coverage.</w:t>
      </w:r>
    </w:p>
    <w:p w14:paraId="3794D3BE" w14:textId="06FA2F73" w:rsidR="00E036DD" w:rsidRDefault="00E036DD" w:rsidP="00E036DD">
      <w:pPr>
        <w:spacing w:line="360" w:lineRule="auto"/>
      </w:pPr>
      <w:r>
        <w:tab/>
      </w:r>
      <w:r>
        <w:tab/>
        <w:t xml:space="preserve">(b) </w:t>
      </w:r>
      <w:r>
        <w:rPr>
          <w:u w:val="single"/>
        </w:rPr>
        <w:t>Delivery of Policies to Mortgagees</w:t>
      </w:r>
      <w:r>
        <w:t xml:space="preserve">. A duplicate original of the policy of physical damage insurance, all renewals thereof, and any sub-policies or certificates and endorsements issued thereunder together with proof of payment of premiums shall be delivered by the insurer at </w:t>
      </w:r>
      <w:r w:rsidR="001040AF">
        <w:t>least ten</w:t>
      </w:r>
      <w:r>
        <w:t xml:space="preserve"> days prior to the expiration of the then current policy to any Mortgagee requesting the same</w:t>
      </w:r>
      <w:r w:rsidR="003850C5">
        <w:t xml:space="preserve"> through the homeowner</w:t>
      </w:r>
      <w:r>
        <w:t>.</w:t>
      </w:r>
    </w:p>
    <w:p w14:paraId="638BE9FA" w14:textId="77777777" w:rsidR="00E036DD" w:rsidRDefault="00E036DD" w:rsidP="00E036DD">
      <w:pPr>
        <w:spacing w:line="360" w:lineRule="auto"/>
      </w:pPr>
      <w:r>
        <w:tab/>
      </w:r>
      <w:r>
        <w:tab/>
        <w:t xml:space="preserve">(c) </w:t>
      </w:r>
      <w:r w:rsidR="001B4A62">
        <w:rPr>
          <w:u w:val="single"/>
        </w:rPr>
        <w:t>Prohibited Provisions</w:t>
      </w:r>
      <w:r w:rsidR="001B4A62">
        <w:t>. The Association shall not obtain a policy where (i) under the terms of the carrier’s charter, bylaws of policy, contributions or assessments may be made against any Owner or mortgagee or mortgage loan service or become a lien on the Properties; or (ii) by the terms of the carrier’s charter, bylaws or policy, loss payments are contingent upon action by the carrier’s board of directors, policyholders or members; or (iii) the policy includes any limiting clauses (other than insurance conditions) which could prevent the Association from collecting insurance proceeds.</w:t>
      </w:r>
    </w:p>
    <w:p w14:paraId="099C0061" w14:textId="18D57C16" w:rsidR="001B4A62" w:rsidRDefault="001B4A62" w:rsidP="00E036DD">
      <w:pPr>
        <w:spacing w:line="360" w:lineRule="auto"/>
      </w:pPr>
      <w:r>
        <w:tab/>
        <w:t>Section 6.3</w:t>
      </w:r>
      <w:r>
        <w:tab/>
      </w:r>
      <w:r>
        <w:rPr>
          <w:u w:val="single"/>
        </w:rPr>
        <w:t>Liability Insurance</w:t>
      </w:r>
      <w:r>
        <w:t xml:space="preserve">. The Association shall obtain and maintain comprehensive general public liability and property damage insurance in such limits as the Board of Directors may from time to time determine (but not less than $1,000,000 per occurrence for bodily injury or property damage), insuring the Association, each member of the Board of Directors, the Managing Agent, each Owner against any liability to the public or to the Owners (and their invitees, agents and employees) arising out of, or incident to the ownership and/or use of the Common Areas and other areas (if any) under the supervision of the Association including, to the extent applicable and available; host liquor liability, </w:t>
      </w:r>
      <w:r>
        <w:lastRenderedPageBreak/>
        <w:t>comprehensive automobile liability, contractual liability, garage keeper’s liability, elevator collision liability, and bailee’s liability. Such insurance shall be issued on a comprehensive liability basis and shall contain a “severability of interest” endorsement that shall preclude the insurer from denying liability to an Owner because of negligent acts of the Association or of another Owner. The Board reserves the power to obtain “Umbrella” liability insurance</w:t>
      </w:r>
      <w:r w:rsidR="00DE1C30">
        <w:t xml:space="preserve"> </w:t>
      </w:r>
      <w:proofErr w:type="gramStart"/>
      <w:r w:rsidR="00DE1C30">
        <w:t>in excess of</w:t>
      </w:r>
      <w:proofErr w:type="gramEnd"/>
      <w:r w:rsidR="00DE1C30">
        <w:t xml:space="preserve"> the primary limits.</w:t>
      </w:r>
    </w:p>
    <w:p w14:paraId="40C73393" w14:textId="51061CA0" w:rsidR="00DE1C30" w:rsidRDefault="00DE1C30" w:rsidP="00E036DD">
      <w:pPr>
        <w:spacing w:line="360" w:lineRule="auto"/>
      </w:pPr>
      <w:r>
        <w:tab/>
        <w:t>Section 6.4</w:t>
      </w:r>
      <w:r>
        <w:tab/>
      </w:r>
      <w:r>
        <w:rPr>
          <w:u w:val="single"/>
        </w:rPr>
        <w:t>Flood Insurance</w:t>
      </w:r>
      <w:r>
        <w:t>. If ever deemed appropriate by the Board of Directors, the Association shall have the authority to obtain and maintain flood insurance as to any of the Common Areas with improvements located in a special flood hazard area, providing coverage for 100% of the insurable value of such improvements. Any deductible shall not exceed the lower of $5,000 or 1% of the applicable amount of coverage.</w:t>
      </w:r>
    </w:p>
    <w:p w14:paraId="351259EE" w14:textId="77777777" w:rsidR="00AA7F41" w:rsidRDefault="00AA7F41" w:rsidP="00E036DD">
      <w:pPr>
        <w:spacing w:line="360" w:lineRule="auto"/>
      </w:pPr>
      <w:r>
        <w:tab/>
        <w:t>Section 6.5</w:t>
      </w:r>
      <w:r>
        <w:tab/>
      </w:r>
      <w:r>
        <w:rPr>
          <w:u w:val="single"/>
        </w:rPr>
        <w:t>Other Insurance</w:t>
      </w:r>
      <w:r>
        <w:t>. The Association shall obtain and maintain:</w:t>
      </w:r>
    </w:p>
    <w:p w14:paraId="1C10DCE6" w14:textId="77777777" w:rsidR="00AA7F41" w:rsidRDefault="00AA7F41" w:rsidP="00E036DD">
      <w:pPr>
        <w:spacing w:line="360" w:lineRule="auto"/>
      </w:pPr>
      <w:r>
        <w:tab/>
      </w:r>
      <w:r>
        <w:tab/>
        <w:t>(a)</w:t>
      </w:r>
      <w:r>
        <w:tab/>
        <w:t>Fidelity coverage to protect against dishonest acts on the part of officers, directors, and employees of the Association and all others who handle, or are responsible for handling, funds of the Association. Such fidelity bonds shall (i) name the Association as an insured; (ii) be written in an amount to cover the maximum amount of funds in the custody of the employees of the Association or the Managing Agent at any time and in any event not less than three (3) months’ aggregate assessments on all Lots plus reser</w:t>
      </w:r>
      <w:r w:rsidR="00A238A0">
        <w:t>ves; and (iii) cont</w:t>
      </w:r>
      <w:r>
        <w:t>ain waivers of any defense based upon the exclusion of persons who serve without compensation from any definition of “employee” or similar expression;</w:t>
      </w:r>
    </w:p>
    <w:p w14:paraId="4DF72A70" w14:textId="72850EA6" w:rsidR="00AA7F41" w:rsidRDefault="00AA7F41" w:rsidP="00E036DD">
      <w:pPr>
        <w:spacing w:line="360" w:lineRule="auto"/>
      </w:pPr>
      <w:r>
        <w:tab/>
      </w:r>
      <w:r>
        <w:tab/>
        <w:t>(b)</w:t>
      </w:r>
      <w:r>
        <w:tab/>
        <w:t>Workmen’s compensation and employer’s liability insurance if and to the extent necessary to meet the requirements of law; and</w:t>
      </w:r>
    </w:p>
    <w:p w14:paraId="1E23DE16" w14:textId="77777777" w:rsidR="00AA7F41" w:rsidRDefault="00AA7F41" w:rsidP="00E036DD">
      <w:pPr>
        <w:spacing w:line="360" w:lineRule="auto"/>
      </w:pPr>
      <w:r>
        <w:tab/>
      </w:r>
      <w:r>
        <w:tab/>
        <w:t>(c)</w:t>
      </w:r>
      <w:r>
        <w:tab/>
        <w:t>Such other insurance as the Board of Directors may determine.</w:t>
      </w:r>
    </w:p>
    <w:p w14:paraId="610BABD6" w14:textId="306B5063" w:rsidR="00AA7F41" w:rsidRPr="00AA7F41" w:rsidRDefault="00AA7F41" w:rsidP="00E036DD">
      <w:pPr>
        <w:spacing w:line="360" w:lineRule="auto"/>
      </w:pPr>
      <w:r>
        <w:tab/>
        <w:t>Section 6.6</w:t>
      </w:r>
      <w:r>
        <w:tab/>
      </w:r>
      <w:r>
        <w:rPr>
          <w:u w:val="single"/>
        </w:rPr>
        <w:t>Separate Insurance by Owners</w:t>
      </w:r>
      <w:r>
        <w:t>. The Board of Directors reserves the power to establish specific requirements that would require Owners to obtain certain types of insurance in certain amounts. All such policies shall contain waivers of subrogation as against the Association and its Board of Directors, the Managing Agent, and their respective agents and employees. Any policy obtained by any Owner in conflict with this Section shall be void as enforced against the Association.</w:t>
      </w:r>
    </w:p>
    <w:p w14:paraId="17CC1347" w14:textId="77777777" w:rsidR="003F3354" w:rsidRDefault="00AA7F41" w:rsidP="00E42BC7">
      <w:pPr>
        <w:spacing w:line="360" w:lineRule="auto"/>
      </w:pPr>
      <w:r>
        <w:lastRenderedPageBreak/>
        <w:tab/>
        <w:t>Section 6.7</w:t>
      </w:r>
      <w:r>
        <w:tab/>
      </w:r>
      <w:r>
        <w:rPr>
          <w:u w:val="single"/>
        </w:rPr>
        <w:t>Board of Directors as Agent</w:t>
      </w:r>
      <w:r>
        <w:t>. The Board of Directors is hereby irrevocably appointed the agent and attorney-in-fact for each Owner, each Mortgagee, other named insured and their beneficiaries and any other holder of a lien or other interest in the Property to adjust and settle all claims arising under insurance policies purchased by the Association and to execute and deliver all releases upon the payment of claims and to pursue and settle all claims arising out of the taking by way of eminent domain of any of the Common Area.</w:t>
      </w:r>
    </w:p>
    <w:p w14:paraId="0B0C38CD" w14:textId="1FF7C02E" w:rsidR="00AA7F41" w:rsidRDefault="003E0520" w:rsidP="00E42BC7">
      <w:pPr>
        <w:spacing w:line="360" w:lineRule="auto"/>
      </w:pPr>
      <w:r>
        <w:tab/>
        <w:t>Section 6.8</w:t>
      </w:r>
      <w:r>
        <w:tab/>
      </w:r>
      <w:r>
        <w:rPr>
          <w:u w:val="single"/>
        </w:rPr>
        <w:t>Insured</w:t>
      </w:r>
      <w:r>
        <w:t>. Each insurance policy maintained by the Association shall name, as the insured, “Ridges at Edsall Homeowners Association, Inc., an association of owners of the Ridges at Edsall subdivision for the use and benefit of the individual owners” or a similar c</w:t>
      </w:r>
      <w:r w:rsidR="001E4DD4">
        <w:t>l</w:t>
      </w:r>
      <w:r>
        <w:t>ause to that effect.</w:t>
      </w:r>
    </w:p>
    <w:p w14:paraId="6EEBD82D" w14:textId="77777777" w:rsidR="003E0520" w:rsidRDefault="003E0520" w:rsidP="00E42BC7">
      <w:pPr>
        <w:spacing w:line="360" w:lineRule="auto"/>
      </w:pPr>
    </w:p>
    <w:p w14:paraId="482932B7" w14:textId="77777777" w:rsidR="003E0520" w:rsidRDefault="003E0520" w:rsidP="003E0520">
      <w:pPr>
        <w:spacing w:line="360" w:lineRule="auto"/>
        <w:jc w:val="center"/>
      </w:pPr>
      <w:r>
        <w:t>ARTICLE VII</w:t>
      </w:r>
    </w:p>
    <w:p w14:paraId="6F8B61B5" w14:textId="77777777" w:rsidR="003E0520" w:rsidRDefault="003E0520" w:rsidP="003E0520">
      <w:pPr>
        <w:spacing w:line="360" w:lineRule="auto"/>
        <w:jc w:val="center"/>
      </w:pPr>
      <w:r>
        <w:t>MORTGAGES</w:t>
      </w:r>
    </w:p>
    <w:p w14:paraId="513044AE" w14:textId="0B73CB1C" w:rsidR="003E0520" w:rsidRDefault="003E0520" w:rsidP="003E0520">
      <w:pPr>
        <w:spacing w:line="360" w:lineRule="auto"/>
      </w:pPr>
      <w:r>
        <w:tab/>
      </w:r>
      <w:r w:rsidR="001E4DD4">
        <w:t>In addition to the rights set forth in</w:t>
      </w:r>
      <w:r>
        <w:t xml:space="preserve"> Article VII of the Declaration, any Mort</w:t>
      </w:r>
      <w:r w:rsidR="00493015">
        <w:t>g</w:t>
      </w:r>
      <w:r>
        <w:t>agee shall have the following rights:</w:t>
      </w:r>
    </w:p>
    <w:p w14:paraId="43C79EA7" w14:textId="21752B0F" w:rsidR="00D63223" w:rsidRDefault="00D63223" w:rsidP="003E0520">
      <w:pPr>
        <w:spacing w:line="360" w:lineRule="auto"/>
      </w:pPr>
      <w:r>
        <w:tab/>
        <w:t>Section 7.1</w:t>
      </w:r>
      <w:r>
        <w:tab/>
      </w:r>
      <w:r>
        <w:rPr>
          <w:u w:val="single"/>
        </w:rPr>
        <w:t>Meetings: Books and Records</w:t>
      </w:r>
      <w:r>
        <w:t>. Upon request, any Mortgagee shall be entitled to receive written notice of meetings of the Association, and all Mortgagees or their designees shall be entitled to attend meetings of the Association and shall have the right to speak at such meetings. All Mortgagees shall have the right to examine the books and records of the Association.</w:t>
      </w:r>
    </w:p>
    <w:p w14:paraId="5C1E4588" w14:textId="77777777" w:rsidR="00D63223" w:rsidRDefault="00D63223" w:rsidP="003E0520">
      <w:pPr>
        <w:spacing w:line="360" w:lineRule="auto"/>
      </w:pPr>
      <w:r>
        <w:tab/>
        <w:t>Section 7.2</w:t>
      </w:r>
      <w:r>
        <w:tab/>
      </w:r>
      <w:r>
        <w:rPr>
          <w:u w:val="single"/>
        </w:rPr>
        <w:t>Audited Statements</w:t>
      </w:r>
      <w:r>
        <w:t>. Upon request, any Mortgagee shall be entitled to receive an audited financial statement for the Association for the preceding fiscal year.</w:t>
      </w:r>
    </w:p>
    <w:p w14:paraId="105E5C95" w14:textId="164D0651" w:rsidR="00D63223" w:rsidRDefault="00D63223" w:rsidP="003E0520">
      <w:pPr>
        <w:spacing w:line="360" w:lineRule="auto"/>
      </w:pPr>
      <w:r>
        <w:tab/>
        <w:t>Section 7.3</w:t>
      </w:r>
      <w:r>
        <w:tab/>
      </w:r>
      <w:r w:rsidRPr="003850C5">
        <w:rPr>
          <w:u w:val="single"/>
        </w:rPr>
        <w:t>Approval of Eligible Mortgagees</w:t>
      </w:r>
      <w:r w:rsidRPr="003850C5">
        <w:t>. Amendments of a material nature to the Project Documents must be approved by first Mortgagees who have requested the Association in writing to notify them</w:t>
      </w:r>
      <w:r w:rsidR="0001066C" w:rsidRPr="003850C5">
        <w:t xml:space="preserve"> of any proposed action requiring the consent of a specified percentage of such Mortgagees (“Eligible Mortgagees”). Amendments of the Project Documents relating to any of the following shall be considered material: (i) voting rights; (ii) assessments, assessment liens, or the priority of assessment liens; (iii) reserves for maintenance, repair, and replacement of common areas; (iv) responsibility for maintenance and repairs of Common Areas, (v) </w:t>
      </w:r>
      <w:r w:rsidR="0001066C" w:rsidRPr="003850C5">
        <w:lastRenderedPageBreak/>
        <w:t>reallocation of interests in the Common Areas or rights to their use; (vi) redefinition of Lot or Common Area boundaries; (vii) the addition, annexation or withdrawal of property from the Declaration; (viii) insurance or fidelity bonds; (ix) leasing of Lots; (x) imposition of any restrictions on an Owner’s right to sell or transfer his Lot; (xi) a decision by the Association to establish volunteer management; and (xii) restoration or repair of the Common Areas (after a hazard damage or partial condemnation) in a manner other than that specified in the Project Documents.</w:t>
      </w:r>
    </w:p>
    <w:p w14:paraId="0F12825E" w14:textId="77777777" w:rsidR="00D63223" w:rsidRDefault="00D63223" w:rsidP="003E0520">
      <w:pPr>
        <w:spacing w:line="360" w:lineRule="auto"/>
      </w:pPr>
    </w:p>
    <w:p w14:paraId="54201981" w14:textId="77777777" w:rsidR="00D63223" w:rsidRPr="002E2A72" w:rsidRDefault="00D63223" w:rsidP="00D63223">
      <w:pPr>
        <w:spacing w:line="360" w:lineRule="auto"/>
        <w:jc w:val="center"/>
        <w:rPr>
          <w:bCs/>
        </w:rPr>
      </w:pPr>
      <w:r w:rsidRPr="002E2A72">
        <w:rPr>
          <w:bCs/>
        </w:rPr>
        <w:t>ARTICLE VIII</w:t>
      </w:r>
    </w:p>
    <w:p w14:paraId="6E7F3D08" w14:textId="77777777" w:rsidR="00D63223" w:rsidRPr="002E2A72" w:rsidRDefault="00D63223" w:rsidP="00D63223">
      <w:pPr>
        <w:spacing w:line="360" w:lineRule="auto"/>
        <w:jc w:val="center"/>
        <w:rPr>
          <w:bCs/>
        </w:rPr>
      </w:pPr>
      <w:r w:rsidRPr="002E2A72">
        <w:rPr>
          <w:bCs/>
        </w:rPr>
        <w:t>EXTERIOR MAINTENANCE</w:t>
      </w:r>
    </w:p>
    <w:p w14:paraId="22554D93" w14:textId="584DDE43" w:rsidR="00D63223" w:rsidRPr="00EB2F2F" w:rsidRDefault="00D63223" w:rsidP="00D63223">
      <w:pPr>
        <w:spacing w:line="360" w:lineRule="auto"/>
        <w:rPr>
          <w:bCs/>
        </w:rPr>
      </w:pPr>
      <w:r w:rsidRPr="00D63223">
        <w:rPr>
          <w:b/>
        </w:rPr>
        <w:tab/>
      </w:r>
      <w:r w:rsidR="001040AF" w:rsidRPr="00BA6956">
        <w:t>In the event an</w:t>
      </w:r>
      <w:r w:rsidRPr="00BA6956">
        <w:rPr>
          <w:bCs/>
        </w:rPr>
        <w:t xml:space="preserve"> Owner of any Lot in the properties shall fail to maintain the premises and the improvements situated thereon in a manner satisfactory to the Board of Directors, the Association, after approval by two-thirds (2/3) vote of the Board of Directors, shall have the right, through its agents and employees, to enter upon said parcel and to repair, maintain, and restore the Lot and the exterior of the buildings and any other improvements erected thereon. The cost of such exterior maintenance shall be added to and become part of their assessment to which such Lot is subject.</w:t>
      </w:r>
    </w:p>
    <w:p w14:paraId="03652BF2" w14:textId="77777777" w:rsidR="00747BD9" w:rsidRDefault="00747BD9" w:rsidP="00D63223">
      <w:pPr>
        <w:spacing w:line="360" w:lineRule="auto"/>
        <w:rPr>
          <w:b/>
        </w:rPr>
      </w:pPr>
    </w:p>
    <w:p w14:paraId="3630EE72" w14:textId="77777777" w:rsidR="00493015" w:rsidRPr="00935AD0" w:rsidRDefault="00493015" w:rsidP="00493015">
      <w:pPr>
        <w:spacing w:line="360" w:lineRule="auto"/>
        <w:jc w:val="center"/>
        <w:rPr>
          <w:bCs/>
        </w:rPr>
      </w:pPr>
      <w:r w:rsidRPr="00935AD0">
        <w:rPr>
          <w:bCs/>
        </w:rPr>
        <w:t>ARTICLE IX</w:t>
      </w:r>
    </w:p>
    <w:p w14:paraId="0E386BED" w14:textId="77777777" w:rsidR="00493015" w:rsidRPr="002E2A72" w:rsidRDefault="00493015" w:rsidP="00493015">
      <w:pPr>
        <w:spacing w:line="360" w:lineRule="auto"/>
        <w:jc w:val="center"/>
        <w:rPr>
          <w:bCs/>
        </w:rPr>
      </w:pPr>
      <w:r w:rsidRPr="00935AD0">
        <w:rPr>
          <w:bCs/>
        </w:rPr>
        <w:t>NOTICE OF RENTAL</w:t>
      </w:r>
    </w:p>
    <w:p w14:paraId="259114C7" w14:textId="57FB742D" w:rsidR="00493015" w:rsidRPr="00BA6956" w:rsidRDefault="00493015" w:rsidP="00493015">
      <w:pPr>
        <w:spacing w:line="360" w:lineRule="auto"/>
      </w:pPr>
      <w:r w:rsidRPr="00EB2F2F">
        <w:tab/>
      </w:r>
      <w:r w:rsidRPr="00BA6956">
        <w:t xml:space="preserve">Not </w:t>
      </w:r>
      <w:r w:rsidR="001040AF" w:rsidRPr="00BA6956">
        <w:t>later than</w:t>
      </w:r>
      <w:r w:rsidRPr="00BA6956">
        <w:t xml:space="preserve"> thirty (3</w:t>
      </w:r>
      <w:r w:rsidR="00DB628A" w:rsidRPr="00BA6956">
        <w:t>0</w:t>
      </w:r>
      <w:r w:rsidRPr="00BA6956">
        <w:t xml:space="preserve">) days after any change in occupants of any </w:t>
      </w:r>
      <w:r w:rsidR="0014062C" w:rsidRPr="00BA6956">
        <w:t>home</w:t>
      </w:r>
      <w:r w:rsidR="00DB628A" w:rsidRPr="00BA6956">
        <w:t xml:space="preserve"> in the Ridges at Edsall Homeowners Association, each Owner whose Lot is occupied by other than the record owner shall make to and file with the Board of Directors or its authorized agent for this purpose, a statement setting forth:</w:t>
      </w:r>
    </w:p>
    <w:p w14:paraId="49D6DA2D" w14:textId="31D37630" w:rsidR="00DB628A" w:rsidRPr="00BA6956" w:rsidRDefault="00DB628A" w:rsidP="00493015">
      <w:pPr>
        <w:spacing w:line="360" w:lineRule="auto"/>
      </w:pPr>
      <w:r w:rsidRPr="00BA6956">
        <w:tab/>
      </w:r>
      <w:r w:rsidR="00EB2F2F" w:rsidRPr="00BA6956">
        <w:tab/>
      </w:r>
      <w:r w:rsidRPr="00BA6956">
        <w:t>(a)</w:t>
      </w:r>
      <w:r w:rsidRPr="00BA6956">
        <w:tab/>
        <w:t xml:space="preserve">the name, telephone number, electronic mail address of each of the occupants of the </w:t>
      </w:r>
      <w:proofErr w:type="gramStart"/>
      <w:r w:rsidR="0014062C" w:rsidRPr="00BA6956">
        <w:t>home</w:t>
      </w:r>
      <w:r w:rsidRPr="00BA6956">
        <w:t>;</w:t>
      </w:r>
      <w:proofErr w:type="gramEnd"/>
    </w:p>
    <w:p w14:paraId="527CDFEA" w14:textId="665177BB" w:rsidR="00DB628A" w:rsidRPr="00BA6956" w:rsidRDefault="00DB628A" w:rsidP="00493015">
      <w:pPr>
        <w:spacing w:line="360" w:lineRule="auto"/>
      </w:pPr>
      <w:r w:rsidRPr="00BA6956">
        <w:tab/>
      </w:r>
      <w:r w:rsidR="00EB2F2F" w:rsidRPr="00BA6956">
        <w:tab/>
      </w:r>
      <w:r w:rsidRPr="00BA6956">
        <w:t xml:space="preserve">(b) </w:t>
      </w:r>
      <w:r w:rsidRPr="00BA6956">
        <w:tab/>
        <w:t xml:space="preserve">the term during which the occupants are authorized to occupy the </w:t>
      </w:r>
      <w:proofErr w:type="gramStart"/>
      <w:r w:rsidR="0014062C" w:rsidRPr="00BA6956">
        <w:t>home</w:t>
      </w:r>
      <w:r w:rsidRPr="00BA6956">
        <w:t>;</w:t>
      </w:r>
      <w:proofErr w:type="gramEnd"/>
    </w:p>
    <w:p w14:paraId="1BA6FF9B" w14:textId="441EE335" w:rsidR="00DB628A" w:rsidRPr="00BA6956" w:rsidRDefault="00DB628A" w:rsidP="00493015">
      <w:pPr>
        <w:spacing w:line="360" w:lineRule="auto"/>
      </w:pPr>
      <w:r w:rsidRPr="00BA6956">
        <w:lastRenderedPageBreak/>
        <w:tab/>
      </w:r>
      <w:r w:rsidR="00EB2F2F" w:rsidRPr="00BA6956">
        <w:tab/>
      </w:r>
      <w:r w:rsidRPr="00BA6956">
        <w:t>(c)</w:t>
      </w:r>
      <w:r w:rsidRPr="00BA6956">
        <w:tab/>
        <w:t xml:space="preserve">that the occupants are authorized to occupy the </w:t>
      </w:r>
      <w:r w:rsidR="0014062C" w:rsidRPr="00BA6956">
        <w:t>home</w:t>
      </w:r>
      <w:r w:rsidRPr="00BA6956">
        <w:t xml:space="preserve"> subject to compliance with the Declaration of Covenants, Conditions</w:t>
      </w:r>
      <w:r w:rsidR="0014062C" w:rsidRPr="00BA6956">
        <w:t>,</w:t>
      </w:r>
      <w:r w:rsidRPr="00BA6956">
        <w:t xml:space="preserve"> and Restrictions</w:t>
      </w:r>
      <w:r w:rsidR="0014062C" w:rsidRPr="00BA6956">
        <w:t>;</w:t>
      </w:r>
      <w:r w:rsidRPr="00BA6956">
        <w:t xml:space="preserve"> the Bylaws</w:t>
      </w:r>
      <w:r w:rsidR="0014062C" w:rsidRPr="00BA6956">
        <w:t>;</w:t>
      </w:r>
      <w:r w:rsidRPr="00BA6956">
        <w:t xml:space="preserve"> the Rules and Regulations</w:t>
      </w:r>
      <w:r w:rsidR="0014062C" w:rsidRPr="00BA6956">
        <w:t>;</w:t>
      </w:r>
      <w:r w:rsidRPr="00BA6956">
        <w:t xml:space="preserve"> and the Architectural Guidelines of the Association.</w:t>
      </w:r>
    </w:p>
    <w:p w14:paraId="70A8B0DA" w14:textId="161773A2" w:rsidR="0078446B" w:rsidRPr="00BA6956" w:rsidRDefault="0078446B" w:rsidP="00493015">
      <w:pPr>
        <w:spacing w:line="360" w:lineRule="auto"/>
      </w:pPr>
      <w:r w:rsidRPr="00BA6956">
        <w:tab/>
        <w:t xml:space="preserve">If the </w:t>
      </w:r>
      <w:r w:rsidR="0014062C" w:rsidRPr="00BA6956">
        <w:t>home</w:t>
      </w:r>
      <w:r w:rsidRPr="00BA6956">
        <w:t xml:space="preserve"> is leased, a copy of the lease shall be furnished with the statement. Every such lease shall be deemed to include and shall include on its face the following provision:</w:t>
      </w:r>
    </w:p>
    <w:p w14:paraId="12958958" w14:textId="53FD2209" w:rsidR="0078446B" w:rsidRPr="00EB2F2F" w:rsidRDefault="0078446B" w:rsidP="000B56E9">
      <w:pPr>
        <w:spacing w:line="240" w:lineRule="auto"/>
        <w:ind w:left="720" w:right="720" w:hanging="1080"/>
      </w:pPr>
      <w:r w:rsidRPr="00BA6956">
        <w:tab/>
        <w:t>“The tenants</w:t>
      </w:r>
      <w:r w:rsidR="000D1337" w:rsidRPr="00BA6956">
        <w:t>’</w:t>
      </w:r>
      <w:r w:rsidRPr="00BA6956">
        <w:t xml:space="preserve"> right to occupy the property is conditioned on full compliance with the Declaration of Covenants, Conditions, and Restrictions</w:t>
      </w:r>
      <w:r w:rsidR="0014062C" w:rsidRPr="00BA6956">
        <w:t>;</w:t>
      </w:r>
      <w:r w:rsidRPr="00BA6956">
        <w:t xml:space="preserve"> the By-laws</w:t>
      </w:r>
      <w:r w:rsidR="0014062C" w:rsidRPr="00BA6956">
        <w:t>;</w:t>
      </w:r>
      <w:r w:rsidRPr="00BA6956">
        <w:t xml:space="preserve"> the Rules and Regulations</w:t>
      </w:r>
      <w:r w:rsidR="0014062C" w:rsidRPr="00BA6956">
        <w:t>;</w:t>
      </w:r>
      <w:r w:rsidRPr="00BA6956">
        <w:t xml:space="preserve"> and the Architectural Guidelines of the Ridges at Edsall Homeowners Association. Any non-compliance shall be a breach of the terms and conditions of this lease. The Ridges at Edsall Homeowners Association may, in the event of tenant’s non-compliance, undertake any enforcement action authorized by its By-Laws, Rules</w:t>
      </w:r>
      <w:r w:rsidR="0014062C" w:rsidRPr="00BA6956">
        <w:t>,</w:t>
      </w:r>
      <w:r w:rsidRPr="00BA6956">
        <w:t xml:space="preserve"> and Regulations including but not limited to imposing monetary penalties on the Homeowner for which tenant shall be liable and for denial of access to or use of the common areas of the Homeowners Association.”</w:t>
      </w:r>
    </w:p>
    <w:p w14:paraId="0DC2A90C" w14:textId="77777777" w:rsidR="00DB628A" w:rsidRPr="00493015" w:rsidRDefault="00DB628A" w:rsidP="000B56E9">
      <w:pPr>
        <w:spacing w:line="360" w:lineRule="auto"/>
        <w:ind w:left="1080" w:right="1080"/>
      </w:pPr>
      <w:r>
        <w:tab/>
      </w:r>
    </w:p>
    <w:p w14:paraId="33484782" w14:textId="77777777" w:rsidR="00747BD9" w:rsidRDefault="00493015" w:rsidP="00747BD9">
      <w:pPr>
        <w:spacing w:line="360" w:lineRule="auto"/>
        <w:jc w:val="center"/>
      </w:pPr>
      <w:r>
        <w:t xml:space="preserve">ARTICLE </w:t>
      </w:r>
      <w:r w:rsidR="00747BD9">
        <w:t>X</w:t>
      </w:r>
    </w:p>
    <w:p w14:paraId="76EC1785" w14:textId="77777777" w:rsidR="00747BD9" w:rsidRDefault="00747BD9" w:rsidP="00747BD9">
      <w:pPr>
        <w:spacing w:line="360" w:lineRule="auto"/>
        <w:jc w:val="center"/>
      </w:pPr>
      <w:r>
        <w:t>MISCELLANEOUS</w:t>
      </w:r>
    </w:p>
    <w:p w14:paraId="5A4F4C97" w14:textId="3AB55DAD" w:rsidR="000D1337" w:rsidRDefault="000D1337" w:rsidP="00747BD9">
      <w:pPr>
        <w:spacing w:line="360" w:lineRule="auto"/>
      </w:pPr>
      <w:r>
        <w:tab/>
      </w:r>
      <w:r w:rsidR="00747BD9">
        <w:t>Section 8.1</w:t>
      </w:r>
      <w:r w:rsidR="00747BD9">
        <w:tab/>
      </w:r>
      <w:r w:rsidR="00747BD9">
        <w:rPr>
          <w:u w:val="single"/>
        </w:rPr>
        <w:t>Notices</w:t>
      </w:r>
      <w:r w:rsidR="00747BD9">
        <w:t>. All of the Association’s notices, demands, requests, statements or other communications required under these Bylaws shall be in writing and shall be either delivered in person, electronic mail, or if sent by U.S. first class mail, postage prepaid, (i) if to an Owner, at the address th</w:t>
      </w:r>
      <w:r w:rsidR="00493015">
        <w:t>a</w:t>
      </w:r>
      <w:r w:rsidR="00747BD9">
        <w:t>t the Owner shall designate in writing and file with the Secretary or, if no such address is designated, at the address of the Lot of such Owner, or (ii) if to the Association, at the principal office of the Association listed in the Articles, or at such other address as shall be designated by notice in writing to the Owners pursuant to this Section, or (iii) if to a Mortgagee, to the address provided by the Owner or to such other address as the Mortgagee may specify by written notice to the Association. All such notices, demands, requests, statements or other communications shall be deemed to have been given upon the earlier of (i) delivery at the appropriate address above, whether in person, by express courier or mail or (ii) three business days after the postmark date of mailing. If any Owner rejects or refuses to accept any notice or other written communication from the Association th</w:t>
      </w:r>
      <w:r w:rsidR="00493015">
        <w:t>a</w:t>
      </w:r>
      <w:r w:rsidR="00747BD9">
        <w:t xml:space="preserve">t complies with the requirements stated herein, the Owner’s actions shall not invalidate the effectiveness of any notice, demand, request, statement or other communication and the </w:t>
      </w:r>
      <w:r w:rsidR="00747BD9">
        <w:lastRenderedPageBreak/>
        <w:t>Association shall charge the Owner with notice of the contents of the written communication.</w:t>
      </w:r>
      <w:r>
        <w:br/>
      </w:r>
      <w:r>
        <w:tab/>
        <w:t>Section 8.2</w:t>
      </w:r>
      <w:r>
        <w:tab/>
      </w:r>
      <w:r>
        <w:rPr>
          <w:u w:val="single"/>
        </w:rPr>
        <w:t>Captions</w:t>
      </w:r>
      <w:r>
        <w:t>. The captions herein are inserted only as a matter of convenience and for reference, and in no way define, limit</w:t>
      </w:r>
      <w:r w:rsidR="00EB2F2F">
        <w:t>,</w:t>
      </w:r>
      <w:r>
        <w:t xml:space="preserve"> or describe the scope of these Bylaws or the intent of any provision thereof.</w:t>
      </w:r>
    </w:p>
    <w:p w14:paraId="2F3A1FB0" w14:textId="77777777" w:rsidR="000D1337" w:rsidRDefault="000D1337" w:rsidP="00747BD9">
      <w:pPr>
        <w:spacing w:line="360" w:lineRule="auto"/>
      </w:pPr>
      <w:r>
        <w:tab/>
        <w:t>Section 8.3</w:t>
      </w:r>
      <w:r>
        <w:tab/>
      </w:r>
      <w:r>
        <w:rPr>
          <w:u w:val="single"/>
        </w:rPr>
        <w:t>Gender, etc</w:t>
      </w:r>
      <w:r>
        <w:t>. the use of the masculine gender in these Bylaws shall be deemed to include the feminine and neuter genders and the use of the singular shall be deemed to include the plural, and vice versa, whenever the context so requires.</w:t>
      </w:r>
    </w:p>
    <w:p w14:paraId="63DE6CD1" w14:textId="77777777" w:rsidR="000D1337" w:rsidRDefault="000D1337" w:rsidP="00747BD9">
      <w:pPr>
        <w:spacing w:line="360" w:lineRule="auto"/>
      </w:pPr>
      <w:r>
        <w:tab/>
        <w:t>Section 8.4</w:t>
      </w:r>
      <w:r>
        <w:tab/>
      </w:r>
      <w:r>
        <w:rPr>
          <w:u w:val="single"/>
        </w:rPr>
        <w:t>Construction</w:t>
      </w:r>
      <w:r>
        <w:t>. These Bylaws are intended to comply with applicable laws and shall be so interpreted and applied. In the event of conflict between the Declaration or the Articles and these Bylaws, the Declaration or Articles shall control.</w:t>
      </w:r>
    </w:p>
    <w:p w14:paraId="67016B82" w14:textId="58D729A5" w:rsidR="000D1337" w:rsidRDefault="000D1337" w:rsidP="00747BD9">
      <w:pPr>
        <w:spacing w:line="360" w:lineRule="auto"/>
      </w:pPr>
      <w:r>
        <w:tab/>
        <w:t>Section 8.5</w:t>
      </w:r>
      <w:r>
        <w:tab/>
      </w:r>
      <w:r>
        <w:rPr>
          <w:u w:val="single"/>
        </w:rPr>
        <w:t>Amendments</w:t>
      </w:r>
      <w:r>
        <w:t xml:space="preserve">. These Bylaws may be amended by the Board of Directors; however, to the extent any such amendment would be inconsistent with the Declaration or the Articles, such amendment must be adopted in the same fashion as an amendment to the Declaration or the Articles </w:t>
      </w:r>
      <w:r w:rsidR="001040AF">
        <w:t>to</w:t>
      </w:r>
      <w:r>
        <w:t xml:space="preserve"> be valid. </w:t>
      </w:r>
      <w:r w:rsidR="004E2525">
        <w:t xml:space="preserve"> </w:t>
      </w:r>
      <w:r w:rsidR="004E2525" w:rsidRPr="00BA6956">
        <w:t>Amendments will be voted upon by the homeowners in a duly called meeting by the Board of Directors.  Amendments will be carried by vote of 2/3 of the voting members present in person or by proxy.</w:t>
      </w:r>
      <w:r w:rsidR="004E2525">
        <w:t xml:space="preserve">  </w:t>
      </w:r>
      <w:r>
        <w:t>Before voting on any proposed amendment to the Bylaws, the Board must send a copy of the text of the proposed amendment to each Owner at least 30 days before the Board schedules a vote.</w:t>
      </w:r>
    </w:p>
    <w:p w14:paraId="1B0EDFD0" w14:textId="24ACE21D" w:rsidR="0014062C" w:rsidRDefault="0014062C" w:rsidP="00747BD9">
      <w:pPr>
        <w:spacing w:line="360" w:lineRule="auto"/>
      </w:pPr>
    </w:p>
    <w:p w14:paraId="0A2FD29F" w14:textId="3CDFD4DE" w:rsidR="0014062C" w:rsidRPr="0014062C" w:rsidRDefault="0014062C" w:rsidP="0014062C">
      <w:pPr>
        <w:widowControl w:val="0"/>
        <w:tabs>
          <w:tab w:val="left" w:pos="2268"/>
        </w:tabs>
        <w:spacing w:beforeLines="20" w:before="48" w:afterLines="20" w:after="48" w:line="240" w:lineRule="auto"/>
        <w:ind w:firstLine="851"/>
        <w:jc w:val="both"/>
        <w:rPr>
          <w:rFonts w:ascii="Times New Roman" w:eastAsia="Times New Roman" w:hAnsi="Times New Roman" w:cs="Times New Roman"/>
          <w:color w:val="000000"/>
          <w:lang w:bidi="en-US"/>
        </w:rPr>
      </w:pPr>
      <w:r w:rsidRPr="0014062C">
        <w:rPr>
          <w:rFonts w:ascii="Times New Roman" w:eastAsia="Times New Roman" w:hAnsi="Times New Roman" w:cs="Times New Roman"/>
          <w:color w:val="000000"/>
          <w:lang w:bidi="en-US"/>
        </w:rPr>
        <w:t>Adopted by the Board of Directors this __ day of_______, 202</w:t>
      </w:r>
      <w:r>
        <w:rPr>
          <w:rFonts w:ascii="Times New Roman" w:eastAsia="Times New Roman" w:hAnsi="Times New Roman" w:cs="Times New Roman"/>
          <w:color w:val="000000"/>
          <w:lang w:bidi="en-US"/>
        </w:rPr>
        <w:t>2</w:t>
      </w:r>
    </w:p>
    <w:p w14:paraId="67AFC5FF" w14:textId="77777777" w:rsidR="0014062C" w:rsidRPr="0014062C" w:rsidRDefault="0014062C" w:rsidP="0014062C">
      <w:pPr>
        <w:widowControl w:val="0"/>
        <w:spacing w:beforeLines="20" w:before="48" w:afterLines="20" w:after="48" w:line="240" w:lineRule="auto"/>
        <w:rPr>
          <w:rFonts w:ascii="Times New Roman" w:eastAsia="Arial Unicode MS" w:hAnsi="Times New Roman" w:cs="Times New Roman"/>
          <w:color w:val="000000"/>
          <w:lang w:bidi="en-US"/>
        </w:rPr>
      </w:pPr>
    </w:p>
    <w:p w14:paraId="5D4BB63B" w14:textId="77777777" w:rsidR="0014062C" w:rsidRPr="0014062C" w:rsidRDefault="0014062C" w:rsidP="0014062C">
      <w:pPr>
        <w:widowControl w:val="0"/>
        <w:spacing w:beforeLines="20" w:before="48" w:afterLines="20" w:after="48" w:line="240" w:lineRule="auto"/>
        <w:rPr>
          <w:rFonts w:ascii="Times New Roman" w:eastAsia="Times New Roman" w:hAnsi="Times New Roman" w:cs="Times New Roman"/>
          <w:color w:val="000000"/>
          <w:lang w:bidi="en-US"/>
        </w:rPr>
      </w:pPr>
      <w:r w:rsidRPr="0014062C">
        <w:rPr>
          <w:rFonts w:ascii="Times New Roman" w:eastAsia="Times New Roman" w:hAnsi="Times New Roman" w:cs="Times New Roman"/>
          <w:color w:val="000000"/>
          <w:lang w:bidi="en-US"/>
        </w:rPr>
        <w:t>By: ___________________________</w:t>
      </w:r>
    </w:p>
    <w:p w14:paraId="3C9AD32B" w14:textId="0B4CFF65" w:rsidR="0014062C" w:rsidRPr="0014062C" w:rsidRDefault="0014062C" w:rsidP="0014062C">
      <w:pPr>
        <w:widowControl w:val="0"/>
        <w:spacing w:beforeLines="20" w:before="48" w:afterLines="20" w:after="48" w:line="240" w:lineRule="auto"/>
        <w:rPr>
          <w:rFonts w:ascii="Times New Roman" w:eastAsia="Times New Roman" w:hAnsi="Times New Roman" w:cs="Times New Roman"/>
          <w:color w:val="000000"/>
          <w:lang w:bidi="en-US"/>
        </w:rPr>
      </w:pPr>
      <w:r>
        <w:rPr>
          <w:rFonts w:ascii="Times New Roman" w:eastAsia="Times New Roman" w:hAnsi="Times New Roman" w:cs="Times New Roman"/>
          <w:color w:val="000000"/>
          <w:lang w:bidi="en-US"/>
        </w:rPr>
        <w:t>Timothy Pendergrass, President</w:t>
      </w:r>
    </w:p>
    <w:p w14:paraId="1AA3FB61" w14:textId="77777777" w:rsidR="0014062C" w:rsidRPr="0014062C" w:rsidRDefault="0014062C" w:rsidP="0014062C">
      <w:pPr>
        <w:widowControl w:val="0"/>
        <w:spacing w:beforeLines="20" w:before="48" w:afterLines="20" w:after="48" w:line="240" w:lineRule="auto"/>
        <w:rPr>
          <w:rFonts w:ascii="Times New Roman" w:eastAsia="Times New Roman" w:hAnsi="Times New Roman" w:cs="Times New Roman"/>
          <w:color w:val="000000"/>
          <w:lang w:bidi="en-US"/>
        </w:rPr>
      </w:pPr>
    </w:p>
    <w:p w14:paraId="1FEF7B27" w14:textId="77777777" w:rsidR="0014062C" w:rsidRPr="0014062C" w:rsidRDefault="0014062C" w:rsidP="0014062C">
      <w:pPr>
        <w:widowControl w:val="0"/>
        <w:spacing w:beforeLines="20" w:before="48" w:afterLines="20" w:after="48" w:line="240" w:lineRule="auto"/>
        <w:rPr>
          <w:rFonts w:ascii="Times New Roman" w:eastAsia="Times New Roman" w:hAnsi="Times New Roman" w:cs="Times New Roman"/>
          <w:color w:val="000000"/>
          <w:lang w:bidi="en-US"/>
        </w:rPr>
      </w:pPr>
      <w:r w:rsidRPr="0014062C">
        <w:rPr>
          <w:rFonts w:ascii="Times New Roman" w:eastAsia="Times New Roman" w:hAnsi="Times New Roman" w:cs="Times New Roman"/>
          <w:color w:val="000000"/>
          <w:lang w:bidi="en-US"/>
        </w:rPr>
        <w:t>By: __________________________</w:t>
      </w:r>
    </w:p>
    <w:p w14:paraId="41544283" w14:textId="5B1DBB1D" w:rsidR="0014062C" w:rsidRPr="0014062C" w:rsidRDefault="0014062C" w:rsidP="0014062C">
      <w:pPr>
        <w:widowControl w:val="0"/>
        <w:spacing w:beforeLines="20" w:before="48" w:afterLines="20" w:after="48" w:line="240" w:lineRule="auto"/>
        <w:rPr>
          <w:rFonts w:ascii="Times New Roman" w:eastAsia="Times New Roman" w:hAnsi="Times New Roman" w:cs="Times New Roman"/>
          <w:color w:val="000000"/>
          <w:lang w:bidi="en-US"/>
        </w:rPr>
      </w:pPr>
      <w:r>
        <w:rPr>
          <w:rFonts w:ascii="Times New Roman" w:eastAsia="Times New Roman" w:hAnsi="Times New Roman" w:cs="Times New Roman"/>
          <w:color w:val="000000"/>
          <w:lang w:bidi="en-US"/>
        </w:rPr>
        <w:t>Thomas Karako, Vice-President</w:t>
      </w:r>
    </w:p>
    <w:p w14:paraId="58887008" w14:textId="77777777" w:rsidR="0014062C" w:rsidRPr="0014062C" w:rsidRDefault="0014062C" w:rsidP="0014062C">
      <w:pPr>
        <w:widowControl w:val="0"/>
        <w:spacing w:beforeLines="20" w:before="48" w:afterLines="20" w:after="48" w:line="240" w:lineRule="auto"/>
        <w:rPr>
          <w:rFonts w:ascii="Times New Roman" w:eastAsia="Times New Roman" w:hAnsi="Times New Roman" w:cs="Times New Roman"/>
          <w:color w:val="000000"/>
          <w:lang w:bidi="en-US"/>
        </w:rPr>
      </w:pPr>
    </w:p>
    <w:p w14:paraId="053ED7F3" w14:textId="77777777" w:rsidR="0014062C" w:rsidRPr="0014062C" w:rsidRDefault="0014062C" w:rsidP="0014062C">
      <w:pPr>
        <w:widowControl w:val="0"/>
        <w:spacing w:beforeLines="20" w:before="48" w:afterLines="20" w:after="48" w:line="240" w:lineRule="auto"/>
        <w:rPr>
          <w:rFonts w:ascii="Times New Roman" w:eastAsia="Times New Roman" w:hAnsi="Times New Roman" w:cs="Times New Roman"/>
          <w:color w:val="000000"/>
          <w:lang w:bidi="en-US"/>
        </w:rPr>
      </w:pPr>
      <w:r w:rsidRPr="0014062C">
        <w:rPr>
          <w:rFonts w:ascii="Times New Roman" w:eastAsia="Times New Roman" w:hAnsi="Times New Roman" w:cs="Times New Roman"/>
          <w:color w:val="000000"/>
          <w:lang w:bidi="en-US"/>
        </w:rPr>
        <w:t>By: __________________________</w:t>
      </w:r>
    </w:p>
    <w:p w14:paraId="56EF2E1D" w14:textId="16D59C04" w:rsidR="0014062C" w:rsidRPr="0014062C" w:rsidRDefault="0014062C" w:rsidP="0014062C">
      <w:pPr>
        <w:widowControl w:val="0"/>
        <w:spacing w:beforeLines="20" w:before="48" w:afterLines="20" w:after="48" w:line="240" w:lineRule="auto"/>
        <w:jc w:val="both"/>
        <w:rPr>
          <w:rFonts w:ascii="Times New Roman" w:eastAsia="Times New Roman" w:hAnsi="Times New Roman" w:cs="Times New Roman"/>
          <w:color w:val="000000"/>
          <w:lang w:bidi="en-US"/>
        </w:rPr>
      </w:pPr>
      <w:r>
        <w:rPr>
          <w:rFonts w:ascii="Times New Roman" w:eastAsia="Times New Roman" w:hAnsi="Times New Roman" w:cs="Times New Roman"/>
          <w:color w:val="000000"/>
          <w:lang w:bidi="en-US"/>
        </w:rPr>
        <w:t>Michael Graham, Member-at-Large</w:t>
      </w:r>
    </w:p>
    <w:p w14:paraId="176B4B2E" w14:textId="77777777" w:rsidR="0014062C" w:rsidRPr="000D1337" w:rsidRDefault="0014062C" w:rsidP="00747BD9">
      <w:pPr>
        <w:spacing w:line="360" w:lineRule="auto"/>
      </w:pPr>
    </w:p>
    <w:p w14:paraId="3C865569" w14:textId="77777777" w:rsidR="000D1337" w:rsidRDefault="000D1337" w:rsidP="00747BD9">
      <w:pPr>
        <w:spacing w:line="360" w:lineRule="auto"/>
      </w:pPr>
    </w:p>
    <w:p w14:paraId="0887684D" w14:textId="77777777" w:rsidR="000D1337" w:rsidRPr="00747BD9" w:rsidRDefault="000D1337" w:rsidP="00747BD9">
      <w:pPr>
        <w:spacing w:line="360" w:lineRule="auto"/>
      </w:pPr>
    </w:p>
    <w:p w14:paraId="4DB90C91" w14:textId="24A05DBE" w:rsidR="00747BD9" w:rsidRDefault="00B9733C" w:rsidP="00B9733C">
      <w:pPr>
        <w:spacing w:line="360" w:lineRule="auto"/>
        <w:jc w:val="center"/>
      </w:pPr>
      <w:r>
        <w:lastRenderedPageBreak/>
        <w:t>Attachment A</w:t>
      </w:r>
    </w:p>
    <w:p w14:paraId="37390DC7" w14:textId="77777777" w:rsidR="00B9733C" w:rsidRDefault="00B9733C" w:rsidP="00B9733C">
      <w:pPr>
        <w:spacing w:line="360" w:lineRule="auto"/>
        <w:jc w:val="center"/>
      </w:pPr>
    </w:p>
    <w:p w14:paraId="56EF3C93" w14:textId="77777777" w:rsidR="00B9733C" w:rsidRPr="00682583" w:rsidRDefault="00B9733C" w:rsidP="00B9733C">
      <w:pPr>
        <w:jc w:val="center"/>
        <w:rPr>
          <w:b/>
          <w:bCs/>
          <w:u w:val="single"/>
        </w:rPr>
      </w:pPr>
      <w:r w:rsidRPr="00682583">
        <w:rPr>
          <w:b/>
          <w:bCs/>
          <w:u w:val="single"/>
        </w:rPr>
        <w:t>PROXY FOR RIDGES AT EDSALL HOMEOWNERS ASSOCIATION</w:t>
      </w:r>
    </w:p>
    <w:p w14:paraId="32F3AB85" w14:textId="77777777" w:rsidR="00B9733C" w:rsidRDefault="00B9733C" w:rsidP="00B9733C">
      <w:r>
        <w:t>As an HOA Member in good standing, I* grant my/our proxy, as specified below, to vote and represent me in matters relating to the Homeowners Association of the Ridges at Edsall.  This proxy will continue in effect until revoked by me in writing and delivered to the Association or until expired per HOA By-Laws.</w:t>
      </w:r>
    </w:p>
    <w:p w14:paraId="4907D82B" w14:textId="77777777" w:rsidR="00B9733C" w:rsidRDefault="00B9733C" w:rsidP="00B9733C">
      <w:r>
        <w:t>* Form must be signed by all owners of the home and presented to the HOA Board or Secretary</w:t>
      </w:r>
    </w:p>
    <w:p w14:paraId="142F3F4E" w14:textId="77777777" w:rsidR="00B9733C" w:rsidRDefault="00B9733C" w:rsidP="00B9733C"/>
    <w:p w14:paraId="4CFCD511" w14:textId="58CB8EB9" w:rsidR="00B9733C" w:rsidRDefault="00B9733C" w:rsidP="00B9733C">
      <w:r>
        <w:t xml:space="preserve">[ </w:t>
      </w:r>
      <w:proofErr w:type="gramStart"/>
      <w:r>
        <w:t xml:space="preserve">  ]</w:t>
      </w:r>
      <w:proofErr w:type="gramEnd"/>
      <w:r>
        <w:tab/>
        <w:t xml:space="preserve">I grant this proxy to  ____________________________, a Member in good standing, to vote on my/our behalf </w:t>
      </w:r>
      <w:r w:rsidRPr="003C42C4">
        <w:rPr>
          <w:u w:val="single"/>
        </w:rPr>
        <w:t>at the Annual HOA Meeting</w:t>
      </w:r>
      <w:r>
        <w:t xml:space="preserve"> in any manner as he/she may decide.</w:t>
      </w:r>
    </w:p>
    <w:p w14:paraId="1A86D926" w14:textId="77777777" w:rsidR="00B9733C" w:rsidRDefault="00B9733C" w:rsidP="00B9733C">
      <w:r>
        <w:t xml:space="preserve">[ </w:t>
      </w:r>
      <w:proofErr w:type="gramStart"/>
      <w:r>
        <w:t xml:space="preserve">  ]</w:t>
      </w:r>
      <w:proofErr w:type="gramEnd"/>
      <w:r>
        <w:tab/>
        <w:t xml:space="preserve">I grant this proxy to  ____________________________, a Member in good standing, to vote on my/our behalf </w:t>
      </w:r>
      <w:r w:rsidRPr="003C42C4">
        <w:rPr>
          <w:u w:val="single"/>
        </w:rPr>
        <w:t>at any duly called Meeting of the Association</w:t>
      </w:r>
      <w:r>
        <w:t>, in any manner as he/she may decide.</w:t>
      </w:r>
    </w:p>
    <w:p w14:paraId="424556D4" w14:textId="77777777" w:rsidR="00B9733C" w:rsidRDefault="00B9733C" w:rsidP="00B9733C"/>
    <w:p w14:paraId="7920DC8D" w14:textId="5232390A" w:rsidR="00B9733C" w:rsidRDefault="00B9733C" w:rsidP="00B9733C">
      <w:r>
        <w:t>Homeowner Signature: _______________________ Printed Name: _______________________</w:t>
      </w:r>
    </w:p>
    <w:p w14:paraId="7CBA0FBF" w14:textId="06CE4F1C" w:rsidR="00B9733C" w:rsidRDefault="00B9733C" w:rsidP="00B9733C">
      <w:r>
        <w:t>Homeowner Signature: _______________________ Printed Name: _______________________</w:t>
      </w:r>
    </w:p>
    <w:p w14:paraId="08FAFC6A" w14:textId="1BFC1E97" w:rsidR="00B9733C" w:rsidRDefault="00B9733C" w:rsidP="00B9733C">
      <w:r>
        <w:t>Property Address: ___________________________ Date: ______________________________</w:t>
      </w:r>
    </w:p>
    <w:p w14:paraId="1FB222E3" w14:textId="77777777" w:rsidR="00B9733C" w:rsidRDefault="00B9733C" w:rsidP="00B9733C"/>
    <w:p w14:paraId="0FF110AC" w14:textId="77777777" w:rsidR="00B9733C" w:rsidRDefault="00B9733C" w:rsidP="00B9733C"/>
    <w:p w14:paraId="2E193E6C" w14:textId="77777777" w:rsidR="00B9733C" w:rsidRDefault="00B9733C" w:rsidP="00B9733C">
      <w:r>
        <w:rPr>
          <w:noProof/>
        </w:rPr>
        <mc:AlternateContent>
          <mc:Choice Requires="wps">
            <w:drawing>
              <wp:anchor distT="0" distB="0" distL="114300" distR="114300" simplePos="0" relativeHeight="251659264" behindDoc="0" locked="0" layoutInCell="1" allowOverlap="1" wp14:anchorId="6E051EA2" wp14:editId="55752915">
                <wp:simplePos x="0" y="0"/>
                <wp:positionH relativeFrom="column">
                  <wp:posOffset>-276225</wp:posOffset>
                </wp:positionH>
                <wp:positionV relativeFrom="paragraph">
                  <wp:posOffset>157480</wp:posOffset>
                </wp:positionV>
                <wp:extent cx="6600825" cy="0"/>
                <wp:effectExtent l="0" t="19050" r="28575" b="19050"/>
                <wp:wrapNone/>
                <wp:docPr id="1" name="Straight Connector 1"/>
                <wp:cNvGraphicFramePr/>
                <a:graphic xmlns:a="http://schemas.openxmlformats.org/drawingml/2006/main">
                  <a:graphicData uri="http://schemas.microsoft.com/office/word/2010/wordprocessingShape">
                    <wps:wsp>
                      <wps:cNvCnPr/>
                      <wps:spPr>
                        <a:xfrm>
                          <a:off x="0" y="0"/>
                          <a:ext cx="660082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24DAC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75pt,12.4pt" to="498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" strokecolor="black [3213]" strokeweight="2.25pt"/>
            </w:pict>
          </mc:Fallback>
        </mc:AlternateContent>
      </w:r>
    </w:p>
    <w:p w14:paraId="197C87F5" w14:textId="77777777" w:rsidR="00B9733C" w:rsidRDefault="00B9733C" w:rsidP="00B9733C"/>
    <w:p w14:paraId="597889DC" w14:textId="77777777" w:rsidR="00B9733C" w:rsidRDefault="00B9733C" w:rsidP="00B9733C"/>
    <w:p w14:paraId="004D9E2F" w14:textId="77777777" w:rsidR="00B9733C" w:rsidRDefault="00B9733C" w:rsidP="00B9733C"/>
    <w:p w14:paraId="3CBA1BB5" w14:textId="77777777" w:rsidR="00B9733C" w:rsidRDefault="00B9733C" w:rsidP="00B9733C">
      <w:r>
        <w:t xml:space="preserve">[ </w:t>
      </w:r>
      <w:proofErr w:type="gramStart"/>
      <w:r>
        <w:t xml:space="preserve">  ]</w:t>
      </w:r>
      <w:proofErr w:type="gramEnd"/>
      <w:r>
        <w:tab/>
        <w:t>I revoke this proxy to ____________________________, to vote on my/our behalf at duly called Meetings of the Association.</w:t>
      </w:r>
    </w:p>
    <w:p w14:paraId="4AC5D628" w14:textId="77777777" w:rsidR="00B9733C" w:rsidRDefault="00B9733C" w:rsidP="00B9733C"/>
    <w:p w14:paraId="22B597DF" w14:textId="60173B81" w:rsidR="00B9733C" w:rsidRDefault="00B9733C" w:rsidP="00B9733C">
      <w:r>
        <w:t>Homeowner Signature: _______________________ Printed Name: _______________________</w:t>
      </w:r>
    </w:p>
    <w:p w14:paraId="2B900999" w14:textId="61479A92" w:rsidR="00B9733C" w:rsidRDefault="00B9733C" w:rsidP="00B9733C">
      <w:r>
        <w:t>Homeowner Signature: _______________________ Printed Name: _______________________</w:t>
      </w:r>
    </w:p>
    <w:p w14:paraId="4FCD0647" w14:textId="7C214D53" w:rsidR="00B9733C" w:rsidRDefault="00B9733C" w:rsidP="00B9733C">
      <w:r>
        <w:t>Property Address: ___________________________ Date: ______________________________</w:t>
      </w:r>
    </w:p>
    <w:p w14:paraId="0776A784" w14:textId="77777777" w:rsidR="00B9733C" w:rsidRDefault="00B9733C" w:rsidP="00B9733C"/>
    <w:p w14:paraId="6B847516" w14:textId="77777777" w:rsidR="00B9733C" w:rsidRPr="00747BD9" w:rsidRDefault="00B9733C" w:rsidP="00747BD9">
      <w:pPr>
        <w:spacing w:line="360" w:lineRule="auto"/>
      </w:pPr>
    </w:p>
    <w:sectPr w:rsidR="00B9733C" w:rsidRPr="00747BD9" w:rsidSect="005F7BE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3C2F9" w14:textId="77777777" w:rsidR="007D06BD" w:rsidRDefault="007D06BD" w:rsidP="00E42BC7">
      <w:pPr>
        <w:spacing w:line="240" w:lineRule="auto"/>
      </w:pPr>
      <w:r>
        <w:separator/>
      </w:r>
    </w:p>
  </w:endnote>
  <w:endnote w:type="continuationSeparator" w:id="0">
    <w:p w14:paraId="082C9FD8" w14:textId="77777777" w:rsidR="007D06BD" w:rsidRDefault="007D06BD" w:rsidP="00E42B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637749"/>
      <w:docPartObj>
        <w:docPartGallery w:val="Page Numbers (Bottom of Page)"/>
        <w:docPartUnique/>
      </w:docPartObj>
    </w:sdtPr>
    <w:sdtEndPr>
      <w:rPr>
        <w:noProof/>
      </w:rPr>
    </w:sdtEndPr>
    <w:sdtContent>
      <w:p w14:paraId="68F595C6" w14:textId="2F863EB3" w:rsidR="00222779" w:rsidRDefault="002227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5837D2" w14:textId="77777777" w:rsidR="00222779" w:rsidRDefault="002227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5F26E" w14:textId="77777777" w:rsidR="007D06BD" w:rsidRDefault="007D06BD" w:rsidP="00E42BC7">
      <w:pPr>
        <w:spacing w:line="240" w:lineRule="auto"/>
      </w:pPr>
      <w:r>
        <w:separator/>
      </w:r>
    </w:p>
  </w:footnote>
  <w:footnote w:type="continuationSeparator" w:id="0">
    <w:p w14:paraId="78D9AA2F" w14:textId="77777777" w:rsidR="007D06BD" w:rsidRDefault="007D06BD" w:rsidP="00E42BC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911EE"/>
    <w:multiLevelType w:val="hybridMultilevel"/>
    <w:tmpl w:val="8DC8AFE0"/>
    <w:lvl w:ilvl="0" w:tplc="EF46DF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992FA3"/>
    <w:multiLevelType w:val="hybridMultilevel"/>
    <w:tmpl w:val="16A03DFC"/>
    <w:lvl w:ilvl="0" w:tplc="D4C4F5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31259A5"/>
    <w:multiLevelType w:val="hybridMultilevel"/>
    <w:tmpl w:val="6EBEE44C"/>
    <w:lvl w:ilvl="0" w:tplc="231C44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87559617">
    <w:abstractNumId w:val="1"/>
  </w:num>
  <w:num w:numId="2" w16cid:durableId="529925700">
    <w:abstractNumId w:val="2"/>
  </w:num>
  <w:num w:numId="3" w16cid:durableId="1770539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841"/>
    <w:rsid w:val="0001066C"/>
    <w:rsid w:val="00047F93"/>
    <w:rsid w:val="000B56E9"/>
    <w:rsid w:val="000D1337"/>
    <w:rsid w:val="00103608"/>
    <w:rsid w:val="001040AF"/>
    <w:rsid w:val="0014062C"/>
    <w:rsid w:val="00143737"/>
    <w:rsid w:val="00156B43"/>
    <w:rsid w:val="0016044A"/>
    <w:rsid w:val="001A5841"/>
    <w:rsid w:val="001A6DEA"/>
    <w:rsid w:val="001B4A62"/>
    <w:rsid w:val="001E4AEB"/>
    <w:rsid w:val="001E4DD4"/>
    <w:rsid w:val="0020136F"/>
    <w:rsid w:val="00222779"/>
    <w:rsid w:val="00284127"/>
    <w:rsid w:val="00285D76"/>
    <w:rsid w:val="00292A4F"/>
    <w:rsid w:val="002A76AA"/>
    <w:rsid w:val="002B3D06"/>
    <w:rsid w:val="002D7085"/>
    <w:rsid w:val="002E2A72"/>
    <w:rsid w:val="0030399C"/>
    <w:rsid w:val="003850C5"/>
    <w:rsid w:val="003B75AD"/>
    <w:rsid w:val="003C433E"/>
    <w:rsid w:val="003E0520"/>
    <w:rsid w:val="003F3354"/>
    <w:rsid w:val="00422F08"/>
    <w:rsid w:val="00464D1A"/>
    <w:rsid w:val="00493015"/>
    <w:rsid w:val="004D55D3"/>
    <w:rsid w:val="004E2525"/>
    <w:rsid w:val="00502A2B"/>
    <w:rsid w:val="00517EAF"/>
    <w:rsid w:val="00567963"/>
    <w:rsid w:val="005D49DC"/>
    <w:rsid w:val="005F19DC"/>
    <w:rsid w:val="005F7BE1"/>
    <w:rsid w:val="0060134B"/>
    <w:rsid w:val="00616322"/>
    <w:rsid w:val="00655DA9"/>
    <w:rsid w:val="00674A26"/>
    <w:rsid w:val="00675AA2"/>
    <w:rsid w:val="006A67AD"/>
    <w:rsid w:val="006D35CF"/>
    <w:rsid w:val="006F1BC3"/>
    <w:rsid w:val="007137C7"/>
    <w:rsid w:val="00725DF3"/>
    <w:rsid w:val="0073477E"/>
    <w:rsid w:val="00747BD9"/>
    <w:rsid w:val="0078446B"/>
    <w:rsid w:val="007C6DE4"/>
    <w:rsid w:val="007D06BD"/>
    <w:rsid w:val="007F0518"/>
    <w:rsid w:val="008968EC"/>
    <w:rsid w:val="008A2245"/>
    <w:rsid w:val="008E6598"/>
    <w:rsid w:val="00904689"/>
    <w:rsid w:val="00923820"/>
    <w:rsid w:val="009253E1"/>
    <w:rsid w:val="009341A4"/>
    <w:rsid w:val="00934E55"/>
    <w:rsid w:val="00935AD0"/>
    <w:rsid w:val="00952F7F"/>
    <w:rsid w:val="00962400"/>
    <w:rsid w:val="009721E9"/>
    <w:rsid w:val="00982B46"/>
    <w:rsid w:val="009B576A"/>
    <w:rsid w:val="009D1997"/>
    <w:rsid w:val="009F4C4E"/>
    <w:rsid w:val="00A238A0"/>
    <w:rsid w:val="00A76186"/>
    <w:rsid w:val="00AA666C"/>
    <w:rsid w:val="00AA7F41"/>
    <w:rsid w:val="00AB0D87"/>
    <w:rsid w:val="00AC0443"/>
    <w:rsid w:val="00AD0076"/>
    <w:rsid w:val="00B35410"/>
    <w:rsid w:val="00B719BD"/>
    <w:rsid w:val="00B9733C"/>
    <w:rsid w:val="00BA6956"/>
    <w:rsid w:val="00BC1286"/>
    <w:rsid w:val="00C449D1"/>
    <w:rsid w:val="00C46AAD"/>
    <w:rsid w:val="00C57567"/>
    <w:rsid w:val="00C63128"/>
    <w:rsid w:val="00C842FF"/>
    <w:rsid w:val="00D365CE"/>
    <w:rsid w:val="00D63223"/>
    <w:rsid w:val="00D6396A"/>
    <w:rsid w:val="00D647F9"/>
    <w:rsid w:val="00D65DE1"/>
    <w:rsid w:val="00DB628A"/>
    <w:rsid w:val="00DC3095"/>
    <w:rsid w:val="00DE1C30"/>
    <w:rsid w:val="00E036DD"/>
    <w:rsid w:val="00E26D84"/>
    <w:rsid w:val="00E34577"/>
    <w:rsid w:val="00E42BC7"/>
    <w:rsid w:val="00E9268E"/>
    <w:rsid w:val="00EB2F2F"/>
    <w:rsid w:val="00EB4273"/>
    <w:rsid w:val="00ED7439"/>
    <w:rsid w:val="00EF1FF4"/>
    <w:rsid w:val="00F63EBC"/>
    <w:rsid w:val="00F97127"/>
    <w:rsid w:val="00FC79E3"/>
    <w:rsid w:val="00FD3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6F10E"/>
  <w15:docId w15:val="{A13BA558-670A-4035-B7F1-F6F187EA2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B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42BC7"/>
    <w:pPr>
      <w:spacing w:line="240" w:lineRule="auto"/>
    </w:pPr>
    <w:rPr>
      <w:sz w:val="20"/>
      <w:szCs w:val="20"/>
    </w:rPr>
  </w:style>
  <w:style w:type="character" w:customStyle="1" w:styleId="FootnoteTextChar">
    <w:name w:val="Footnote Text Char"/>
    <w:basedOn w:val="DefaultParagraphFont"/>
    <w:link w:val="FootnoteText"/>
    <w:uiPriority w:val="99"/>
    <w:semiHidden/>
    <w:rsid w:val="00E42BC7"/>
    <w:rPr>
      <w:sz w:val="20"/>
      <w:szCs w:val="20"/>
    </w:rPr>
  </w:style>
  <w:style w:type="character" w:styleId="FootnoteReference">
    <w:name w:val="footnote reference"/>
    <w:basedOn w:val="DefaultParagraphFont"/>
    <w:uiPriority w:val="99"/>
    <w:semiHidden/>
    <w:unhideWhenUsed/>
    <w:rsid w:val="00E42BC7"/>
    <w:rPr>
      <w:vertAlign w:val="superscript"/>
    </w:rPr>
  </w:style>
  <w:style w:type="character" w:styleId="CommentReference">
    <w:name w:val="annotation reference"/>
    <w:basedOn w:val="DefaultParagraphFont"/>
    <w:uiPriority w:val="99"/>
    <w:semiHidden/>
    <w:unhideWhenUsed/>
    <w:rsid w:val="00B35410"/>
    <w:rPr>
      <w:sz w:val="16"/>
      <w:szCs w:val="16"/>
    </w:rPr>
  </w:style>
  <w:style w:type="paragraph" w:styleId="CommentText">
    <w:name w:val="annotation text"/>
    <w:basedOn w:val="Normal"/>
    <w:link w:val="CommentTextChar"/>
    <w:uiPriority w:val="99"/>
    <w:unhideWhenUsed/>
    <w:rsid w:val="00B35410"/>
    <w:pPr>
      <w:spacing w:line="240" w:lineRule="auto"/>
    </w:pPr>
    <w:rPr>
      <w:sz w:val="20"/>
      <w:szCs w:val="20"/>
    </w:rPr>
  </w:style>
  <w:style w:type="character" w:customStyle="1" w:styleId="CommentTextChar">
    <w:name w:val="Comment Text Char"/>
    <w:basedOn w:val="DefaultParagraphFont"/>
    <w:link w:val="CommentText"/>
    <w:uiPriority w:val="99"/>
    <w:rsid w:val="00B35410"/>
    <w:rPr>
      <w:sz w:val="20"/>
      <w:szCs w:val="20"/>
    </w:rPr>
  </w:style>
  <w:style w:type="paragraph" w:styleId="CommentSubject">
    <w:name w:val="annotation subject"/>
    <w:basedOn w:val="CommentText"/>
    <w:next w:val="CommentText"/>
    <w:link w:val="CommentSubjectChar"/>
    <w:uiPriority w:val="99"/>
    <w:semiHidden/>
    <w:unhideWhenUsed/>
    <w:rsid w:val="00B35410"/>
    <w:rPr>
      <w:b/>
      <w:bCs/>
    </w:rPr>
  </w:style>
  <w:style w:type="character" w:customStyle="1" w:styleId="CommentSubjectChar">
    <w:name w:val="Comment Subject Char"/>
    <w:basedOn w:val="CommentTextChar"/>
    <w:link w:val="CommentSubject"/>
    <w:uiPriority w:val="99"/>
    <w:semiHidden/>
    <w:rsid w:val="00B35410"/>
    <w:rPr>
      <w:b/>
      <w:bCs/>
      <w:sz w:val="20"/>
      <w:szCs w:val="20"/>
    </w:rPr>
  </w:style>
  <w:style w:type="paragraph" w:styleId="BalloonText">
    <w:name w:val="Balloon Text"/>
    <w:basedOn w:val="Normal"/>
    <w:link w:val="BalloonTextChar"/>
    <w:uiPriority w:val="99"/>
    <w:semiHidden/>
    <w:unhideWhenUsed/>
    <w:rsid w:val="00B354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410"/>
    <w:rPr>
      <w:rFonts w:ascii="Segoe UI" w:hAnsi="Segoe UI" w:cs="Segoe UI"/>
      <w:sz w:val="18"/>
      <w:szCs w:val="18"/>
    </w:rPr>
  </w:style>
  <w:style w:type="paragraph" w:styleId="ListParagraph">
    <w:name w:val="List Paragraph"/>
    <w:basedOn w:val="Normal"/>
    <w:uiPriority w:val="34"/>
    <w:qFormat/>
    <w:rsid w:val="00E26D84"/>
    <w:pPr>
      <w:ind w:left="720"/>
      <w:contextualSpacing/>
    </w:pPr>
  </w:style>
  <w:style w:type="paragraph" w:styleId="Header">
    <w:name w:val="header"/>
    <w:basedOn w:val="Normal"/>
    <w:link w:val="HeaderChar"/>
    <w:uiPriority w:val="99"/>
    <w:unhideWhenUsed/>
    <w:rsid w:val="00222779"/>
    <w:pPr>
      <w:tabs>
        <w:tab w:val="center" w:pos="4680"/>
        <w:tab w:val="right" w:pos="9360"/>
      </w:tabs>
      <w:spacing w:line="240" w:lineRule="auto"/>
    </w:pPr>
  </w:style>
  <w:style w:type="character" w:customStyle="1" w:styleId="HeaderChar">
    <w:name w:val="Header Char"/>
    <w:basedOn w:val="DefaultParagraphFont"/>
    <w:link w:val="Header"/>
    <w:uiPriority w:val="99"/>
    <w:rsid w:val="00222779"/>
  </w:style>
  <w:style w:type="paragraph" w:styleId="Footer">
    <w:name w:val="footer"/>
    <w:basedOn w:val="Normal"/>
    <w:link w:val="FooterChar"/>
    <w:uiPriority w:val="99"/>
    <w:unhideWhenUsed/>
    <w:rsid w:val="00222779"/>
    <w:pPr>
      <w:tabs>
        <w:tab w:val="center" w:pos="4680"/>
        <w:tab w:val="right" w:pos="9360"/>
      </w:tabs>
      <w:spacing w:line="240" w:lineRule="auto"/>
    </w:pPr>
  </w:style>
  <w:style w:type="character" w:customStyle="1" w:styleId="FooterChar">
    <w:name w:val="Footer Char"/>
    <w:basedOn w:val="DefaultParagraphFont"/>
    <w:link w:val="Footer"/>
    <w:uiPriority w:val="99"/>
    <w:rsid w:val="00222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119357D0-8069-49B1-ABDE-837364F83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5779</Words>
  <Characters>32941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dc:creator>
  <cp:lastModifiedBy>tim pendergrass</cp:lastModifiedBy>
  <cp:revision>4</cp:revision>
  <dcterms:created xsi:type="dcterms:W3CDTF">2022-10-23T18:36:00Z</dcterms:created>
  <dcterms:modified xsi:type="dcterms:W3CDTF">2022-10-23T19:37:00Z</dcterms:modified>
</cp:coreProperties>
</file>